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D7F3" w14:textId="197D6F3F" w:rsidR="006651BE" w:rsidRPr="00834A93" w:rsidRDefault="00834A93" w:rsidP="00834A93">
      <w:pPr>
        <w:jc w:val="center"/>
        <w:rPr>
          <w:b/>
          <w:bCs/>
          <w:sz w:val="40"/>
          <w:szCs w:val="40"/>
        </w:rPr>
      </w:pPr>
      <w:r w:rsidRPr="00834A93">
        <w:rPr>
          <w:b/>
          <w:bCs/>
          <w:sz w:val="40"/>
          <w:szCs w:val="40"/>
        </w:rPr>
        <w:t>What is TacPac?</w:t>
      </w:r>
    </w:p>
    <w:p w14:paraId="7C217902" w14:textId="2B2C399D" w:rsidR="00834A93" w:rsidRDefault="00834A93"/>
    <w:p w14:paraId="5AAB077D" w14:textId="7ABA933C" w:rsidR="00834A93" w:rsidRPr="00F9352C" w:rsidRDefault="000D5265" w:rsidP="00F9352C">
      <w:pPr>
        <w:jc w:val="center"/>
        <w:rPr>
          <w:b/>
          <w:bCs/>
          <w:i/>
          <w:iCs/>
          <w:sz w:val="32"/>
          <w:szCs w:val="32"/>
        </w:rPr>
      </w:pPr>
      <w:r w:rsidRPr="00F9352C">
        <w:rPr>
          <w:b/>
          <w:bCs/>
          <w:i/>
          <w:iCs/>
          <w:sz w:val="32"/>
          <w:szCs w:val="32"/>
        </w:rPr>
        <w:t>TacPac = Touch and Communication Pac</w:t>
      </w:r>
    </w:p>
    <w:p w14:paraId="654BB704" w14:textId="24B9145C" w:rsidR="000D5265" w:rsidRPr="00F9352C" w:rsidRDefault="000D5265" w:rsidP="00F9352C">
      <w:pPr>
        <w:jc w:val="both"/>
        <w:rPr>
          <w:sz w:val="28"/>
          <w:szCs w:val="28"/>
        </w:rPr>
      </w:pPr>
    </w:p>
    <w:p w14:paraId="6B4EC338" w14:textId="251975B4" w:rsidR="000D5265" w:rsidRPr="00F9352C" w:rsidRDefault="000D5265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>It is a sensory based communication resource that uses touch and music to align the senses and develop communication skills.</w:t>
      </w:r>
    </w:p>
    <w:p w14:paraId="5CC54B16" w14:textId="17DE7CE3" w:rsidR="000D5265" w:rsidRPr="00F9352C" w:rsidRDefault="000D5265" w:rsidP="00F9352C">
      <w:pPr>
        <w:jc w:val="both"/>
        <w:rPr>
          <w:sz w:val="28"/>
          <w:szCs w:val="28"/>
        </w:rPr>
      </w:pPr>
    </w:p>
    <w:p w14:paraId="4D69C789" w14:textId="2FD611D2" w:rsidR="000D5265" w:rsidRPr="00F9352C" w:rsidRDefault="000D5265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It is an activity often used with children who have a sensory impairment or communication difficulties. </w:t>
      </w:r>
    </w:p>
    <w:p w14:paraId="42766F9E" w14:textId="54A4E16E" w:rsidR="000D5265" w:rsidRPr="00F9352C" w:rsidRDefault="000D5265" w:rsidP="00F9352C">
      <w:pPr>
        <w:jc w:val="both"/>
        <w:rPr>
          <w:sz w:val="28"/>
          <w:szCs w:val="28"/>
        </w:rPr>
      </w:pPr>
    </w:p>
    <w:p w14:paraId="54691B6A" w14:textId="0B955230" w:rsidR="000D5265" w:rsidRPr="00F9352C" w:rsidRDefault="000D5265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TacPac matches textured objects to music and through repetition, </w:t>
      </w:r>
      <w:r w:rsidR="00FB6AB2" w:rsidRPr="00F9352C">
        <w:rPr>
          <w:sz w:val="28"/>
          <w:szCs w:val="28"/>
        </w:rPr>
        <w:t>l</w:t>
      </w:r>
      <w:r w:rsidR="00FB6AB2" w:rsidRPr="00F9352C">
        <w:rPr>
          <w:sz w:val="28"/>
          <w:szCs w:val="28"/>
        </w:rPr>
        <w:t xml:space="preserve">earners may start to move in response to the stimuli used, show anticipation </w:t>
      </w:r>
      <w:r w:rsidR="00FB6AB2" w:rsidRPr="00F9352C">
        <w:rPr>
          <w:sz w:val="28"/>
          <w:szCs w:val="28"/>
        </w:rPr>
        <w:t xml:space="preserve">of the texture being used </w:t>
      </w:r>
      <w:r w:rsidR="00FB6AB2" w:rsidRPr="00F9352C">
        <w:rPr>
          <w:sz w:val="28"/>
          <w:szCs w:val="28"/>
        </w:rPr>
        <w:t>and communic</w:t>
      </w:r>
      <w:r w:rsidR="00FB6AB2" w:rsidRPr="00F9352C">
        <w:rPr>
          <w:sz w:val="28"/>
          <w:szCs w:val="28"/>
        </w:rPr>
        <w:t>ate their</w:t>
      </w:r>
      <w:r w:rsidRPr="00F9352C">
        <w:rPr>
          <w:sz w:val="28"/>
          <w:szCs w:val="28"/>
        </w:rPr>
        <w:t xml:space="preserve"> likes/dislikes, wanting more/rejection</w:t>
      </w:r>
      <w:r w:rsidR="00FB6AB2" w:rsidRPr="00F9352C">
        <w:rPr>
          <w:sz w:val="28"/>
          <w:szCs w:val="28"/>
        </w:rPr>
        <w:t xml:space="preserve"> of that object. </w:t>
      </w:r>
    </w:p>
    <w:p w14:paraId="7A7EA252" w14:textId="67262E68" w:rsidR="00F9352C" w:rsidRPr="00F9352C" w:rsidRDefault="00F9352C" w:rsidP="00F9352C">
      <w:pPr>
        <w:jc w:val="both"/>
        <w:rPr>
          <w:sz w:val="28"/>
          <w:szCs w:val="28"/>
        </w:rPr>
      </w:pPr>
    </w:p>
    <w:p w14:paraId="3ECF271F" w14:textId="3998763B" w:rsidR="00F9352C" w:rsidRP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In school we create our own TacPac sessions using music and textures that link to our current theme, repeating them throughout the term to develop recognition and </w:t>
      </w:r>
      <w:r>
        <w:rPr>
          <w:sz w:val="28"/>
          <w:szCs w:val="28"/>
        </w:rPr>
        <w:t xml:space="preserve">to encourage </w:t>
      </w:r>
      <w:r w:rsidRPr="00F9352C">
        <w:rPr>
          <w:sz w:val="28"/>
          <w:szCs w:val="28"/>
        </w:rPr>
        <w:t>communication skills</w:t>
      </w:r>
      <w:r>
        <w:rPr>
          <w:sz w:val="28"/>
          <w:szCs w:val="28"/>
        </w:rPr>
        <w:t xml:space="preserve"> with our pupils</w:t>
      </w:r>
      <w:r w:rsidRPr="00F9352C">
        <w:rPr>
          <w:sz w:val="28"/>
          <w:szCs w:val="28"/>
        </w:rPr>
        <w:t xml:space="preserve">. </w:t>
      </w:r>
    </w:p>
    <w:p w14:paraId="2242ADA3" w14:textId="730C05E7" w:rsidR="00F9352C" w:rsidRPr="00F9352C" w:rsidRDefault="00F9352C" w:rsidP="00F9352C">
      <w:pPr>
        <w:jc w:val="both"/>
        <w:rPr>
          <w:sz w:val="28"/>
          <w:szCs w:val="28"/>
        </w:rPr>
      </w:pPr>
    </w:p>
    <w:p w14:paraId="6F4D58F1" w14:textId="77777777" w:rsid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This activity can easily be replicated at home by listening to the chosen music </w:t>
      </w:r>
      <w:r>
        <w:rPr>
          <w:sz w:val="28"/>
          <w:szCs w:val="28"/>
        </w:rPr>
        <w:t xml:space="preserve">together </w:t>
      </w:r>
      <w:r w:rsidRPr="00F9352C">
        <w:rPr>
          <w:sz w:val="28"/>
          <w:szCs w:val="28"/>
        </w:rPr>
        <w:t xml:space="preserve">and exploring the textured object with your child as </w:t>
      </w:r>
      <w:r>
        <w:rPr>
          <w:sz w:val="28"/>
          <w:szCs w:val="28"/>
        </w:rPr>
        <w:t xml:space="preserve">they are </w:t>
      </w:r>
      <w:r w:rsidRPr="00F9352C">
        <w:rPr>
          <w:sz w:val="28"/>
          <w:szCs w:val="28"/>
        </w:rPr>
        <w:t>able</w:t>
      </w:r>
      <w:r>
        <w:rPr>
          <w:sz w:val="28"/>
          <w:szCs w:val="28"/>
        </w:rPr>
        <w:t xml:space="preserve"> to do so</w:t>
      </w:r>
      <w:r w:rsidRPr="00F9352C">
        <w:rPr>
          <w:sz w:val="28"/>
          <w:szCs w:val="28"/>
        </w:rPr>
        <w:t xml:space="preserve">. </w:t>
      </w:r>
    </w:p>
    <w:p w14:paraId="680D8C61" w14:textId="77777777" w:rsidR="00F9352C" w:rsidRDefault="00F9352C" w:rsidP="00F9352C">
      <w:pPr>
        <w:jc w:val="both"/>
        <w:rPr>
          <w:sz w:val="28"/>
          <w:szCs w:val="28"/>
        </w:rPr>
      </w:pPr>
    </w:p>
    <w:p w14:paraId="6A2CC4D5" w14:textId="160395F0" w:rsid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>When taking part in the activity, we sometimes pause to see if the child indicates that they want more/</w:t>
      </w:r>
      <w:r>
        <w:rPr>
          <w:sz w:val="28"/>
          <w:szCs w:val="28"/>
        </w:rPr>
        <w:t xml:space="preserve">for </w:t>
      </w:r>
      <w:r w:rsidRPr="00F9352C">
        <w:rPr>
          <w:sz w:val="28"/>
          <w:szCs w:val="28"/>
        </w:rPr>
        <w:t>you to continue</w:t>
      </w:r>
      <w:r>
        <w:rPr>
          <w:sz w:val="28"/>
          <w:szCs w:val="28"/>
        </w:rPr>
        <w:t>,</w:t>
      </w:r>
      <w:r w:rsidRPr="00F9352C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if they </w:t>
      </w:r>
      <w:r w:rsidRPr="00F9352C">
        <w:rPr>
          <w:sz w:val="28"/>
          <w:szCs w:val="28"/>
        </w:rPr>
        <w:t>would prefer a change of song/texture. It is important to listen to your child’s wishes so that they begin to learn that their method of communicating with you is effective</w:t>
      </w:r>
      <w:r>
        <w:rPr>
          <w:sz w:val="28"/>
          <w:szCs w:val="28"/>
        </w:rPr>
        <w:t xml:space="preserve"> and being listened to.</w:t>
      </w:r>
    </w:p>
    <w:p w14:paraId="229BD40F" w14:textId="166D1DE6" w:rsidR="00F9352C" w:rsidRDefault="00F9352C" w:rsidP="00F9352C">
      <w:pPr>
        <w:jc w:val="both"/>
        <w:rPr>
          <w:sz w:val="28"/>
          <w:szCs w:val="28"/>
        </w:rPr>
      </w:pPr>
    </w:p>
    <w:p w14:paraId="7320CE67" w14:textId="746AF234" w:rsidR="00F9352C" w:rsidRDefault="00F9352C" w:rsidP="00F9352C">
      <w:pPr>
        <w:jc w:val="both"/>
        <w:rPr>
          <w:sz w:val="28"/>
          <w:szCs w:val="28"/>
        </w:rPr>
      </w:pPr>
      <w:r>
        <w:rPr>
          <w:sz w:val="28"/>
          <w:szCs w:val="28"/>
        </w:rPr>
        <w:t>If you would like more information on TacPac take a look at the following website;</w:t>
      </w:r>
    </w:p>
    <w:p w14:paraId="45DAAFB3" w14:textId="719334C6" w:rsidR="00F9352C" w:rsidRDefault="00F9352C" w:rsidP="00F9352C">
      <w:pPr>
        <w:jc w:val="both"/>
        <w:rPr>
          <w:sz w:val="28"/>
          <w:szCs w:val="28"/>
        </w:rPr>
      </w:pPr>
    </w:p>
    <w:p w14:paraId="375C8C76" w14:textId="322C6952" w:rsidR="00F9352C" w:rsidRDefault="00F9352C" w:rsidP="00F9352C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F9352C">
        <w:rPr>
          <w:sz w:val="28"/>
          <w:szCs w:val="28"/>
        </w:rPr>
        <w:instrText>https://tacpac.co.uk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5D115F">
        <w:rPr>
          <w:rStyle w:val="Hyperlink"/>
          <w:sz w:val="28"/>
          <w:szCs w:val="28"/>
        </w:rPr>
        <w:t>https://tacpac.co.uk</w:t>
      </w:r>
      <w:r>
        <w:rPr>
          <w:sz w:val="28"/>
          <w:szCs w:val="28"/>
        </w:rPr>
        <w:fldChar w:fldCharType="end"/>
      </w:r>
    </w:p>
    <w:p w14:paraId="7A3568D1" w14:textId="6CD12CFA" w:rsidR="00F9352C" w:rsidRDefault="00F9352C" w:rsidP="00F9352C">
      <w:pPr>
        <w:jc w:val="both"/>
        <w:rPr>
          <w:sz w:val="28"/>
          <w:szCs w:val="28"/>
        </w:rPr>
      </w:pPr>
    </w:p>
    <w:p w14:paraId="2FB769E2" w14:textId="77777777" w:rsidR="00F9352C" w:rsidRDefault="00F9352C" w:rsidP="00F9352C">
      <w:pPr>
        <w:jc w:val="both"/>
        <w:rPr>
          <w:sz w:val="28"/>
          <w:szCs w:val="28"/>
        </w:rPr>
      </w:pPr>
    </w:p>
    <w:p w14:paraId="0C284B1C" w14:textId="08795BE0" w:rsidR="00F9352C" w:rsidRPr="00F9352C" w:rsidRDefault="00F9352C" w:rsidP="00F9352C">
      <w:pPr>
        <w:jc w:val="center"/>
        <w:rPr>
          <w:sz w:val="28"/>
          <w:szCs w:val="28"/>
        </w:rPr>
      </w:pPr>
      <w:r>
        <w:rPr>
          <w:sz w:val="28"/>
          <w:szCs w:val="28"/>
        </w:rPr>
        <w:t>Enjoy exploring TacPac together!</w:t>
      </w:r>
    </w:p>
    <w:sectPr w:rsidR="00F9352C" w:rsidRPr="00F9352C" w:rsidSect="00834A93">
      <w:pgSz w:w="11900" w:h="16840"/>
      <w:pgMar w:top="1440" w:right="1440" w:bottom="1440" w:left="144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93"/>
    <w:rsid w:val="000D5265"/>
    <w:rsid w:val="003B219F"/>
    <w:rsid w:val="0043707F"/>
    <w:rsid w:val="006651BE"/>
    <w:rsid w:val="00834A93"/>
    <w:rsid w:val="00D13289"/>
    <w:rsid w:val="00F9352C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278B"/>
  <w15:chartTrackingRefBased/>
  <w15:docId w15:val="{596859A0-D6DB-B140-B26A-2690A97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4</cp:revision>
  <dcterms:created xsi:type="dcterms:W3CDTF">2020-04-04T13:48:00Z</dcterms:created>
  <dcterms:modified xsi:type="dcterms:W3CDTF">2020-04-04T13:57:00Z</dcterms:modified>
</cp:coreProperties>
</file>