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65C1" w:rsidRPr="009F65C1" w:rsidRDefault="009F65C1" w:rsidP="00C15377">
      <w:pPr>
        <w:jc w:val="center"/>
        <w:rPr>
          <w:rFonts w:cstheme="minorHAnsi"/>
          <w:sz w:val="48"/>
          <w:szCs w:val="48"/>
        </w:rPr>
      </w:pPr>
      <w:r w:rsidRPr="009F65C1">
        <w:rPr>
          <w:rFonts w:cstheme="minorHAnsi"/>
          <w:sz w:val="48"/>
          <w:szCs w:val="48"/>
        </w:rPr>
        <w:t xml:space="preserve">Our </w:t>
      </w:r>
      <w:r>
        <w:rPr>
          <w:rFonts w:cstheme="minorHAnsi"/>
          <w:sz w:val="48"/>
          <w:szCs w:val="48"/>
        </w:rPr>
        <w:t>W</w:t>
      </w:r>
      <w:r w:rsidRPr="009F65C1">
        <w:rPr>
          <w:rFonts w:cstheme="minorHAnsi"/>
          <w:sz w:val="48"/>
          <w:szCs w:val="48"/>
        </w:rPr>
        <w:t>elsh National bird</w:t>
      </w:r>
    </w:p>
    <w:p w:rsidR="00621BD2" w:rsidRDefault="00C15377" w:rsidP="00C15377">
      <w:pPr>
        <w:jc w:val="center"/>
        <w:rPr>
          <w:rFonts w:ascii="Algerian" w:hAnsi="Algerian"/>
          <w:sz w:val="96"/>
          <w:szCs w:val="96"/>
        </w:rPr>
      </w:pPr>
      <w:r w:rsidRPr="00C15377">
        <w:rPr>
          <w:rFonts w:ascii="Algerian" w:hAnsi="Algerian"/>
          <w:sz w:val="96"/>
          <w:szCs w:val="96"/>
        </w:rPr>
        <w:t>Red Kite</w:t>
      </w:r>
    </w:p>
    <w:p w:rsidR="00C15377" w:rsidRDefault="00C15377" w:rsidP="009F65C1">
      <w:pPr>
        <w:rPr>
          <w:rFonts w:cstheme="minorHAnsi"/>
          <w:sz w:val="48"/>
          <w:szCs w:val="48"/>
        </w:rPr>
      </w:pPr>
      <w:r w:rsidRPr="00C15377">
        <w:rPr>
          <w:rFonts w:cstheme="minorHAnsi"/>
          <w:sz w:val="48"/>
          <w:szCs w:val="48"/>
        </w:rPr>
        <w:t>What do they look like?</w:t>
      </w:r>
    </w:p>
    <w:p w:rsidR="009F65C1" w:rsidRPr="009F65C1" w:rsidRDefault="009F65C1" w:rsidP="009F65C1">
      <w:pPr>
        <w:rPr>
          <w:rFonts w:cstheme="minorHAnsi"/>
          <w:sz w:val="28"/>
          <w:szCs w:val="28"/>
        </w:rPr>
      </w:pPr>
      <w:r w:rsidRPr="009F65C1">
        <w:rPr>
          <w:rFonts w:cstheme="minorHAnsi"/>
          <w:color w:val="222222"/>
          <w:sz w:val="28"/>
          <w:szCs w:val="28"/>
          <w:shd w:val="clear" w:color="auto" w:fill="FFFFFF"/>
        </w:rPr>
        <w:t xml:space="preserve">Red kites are 60 to 70 cm (24 to 28 in) long. It is an elegant bird, soaring on long wings held at a dihedral, and long forked tail, twisting as it changes direction. The body, upper tail and wing coverts are rufous. The white primary flight feathers contrast with the black wing tips and dark secondaries. Apart from the weight difference, the sexes are similar, but juveniles have a buff breast and belly. </w:t>
      </w:r>
      <w:r w:rsidRPr="009F65C1">
        <w:rPr>
          <w:rFonts w:cstheme="minorHAnsi"/>
          <w:sz w:val="28"/>
          <w:szCs w:val="28"/>
        </w:rPr>
        <w:t xml:space="preserve"> </w:t>
      </w:r>
    </w:p>
    <w:p w:rsidR="009F65C1" w:rsidRPr="00C15377" w:rsidRDefault="00DD01FE" w:rsidP="009F65C1">
      <w:pPr>
        <w:rPr>
          <w:rFonts w:cstheme="minorHAnsi"/>
          <w:sz w:val="48"/>
          <w:szCs w:val="48"/>
        </w:rPr>
      </w:pPr>
      <w:r w:rsidRPr="00C15377">
        <w:rPr>
          <w:rFonts w:cstheme="minorHAnsi"/>
          <w:noProof/>
          <w:sz w:val="48"/>
          <w:szCs w:val="48"/>
        </w:rPr>
        <w:drawing>
          <wp:anchor distT="0" distB="0" distL="114300" distR="114300" simplePos="0" relativeHeight="251659264" behindDoc="1" locked="0" layoutInCell="1" allowOverlap="1" wp14:anchorId="0CEE7FDB">
            <wp:simplePos x="0" y="0"/>
            <wp:positionH relativeFrom="column">
              <wp:posOffset>2475865</wp:posOffset>
            </wp:positionH>
            <wp:positionV relativeFrom="paragraph">
              <wp:posOffset>254635</wp:posOffset>
            </wp:positionV>
            <wp:extent cx="2867025" cy="1833245"/>
            <wp:effectExtent l="0" t="0" r="9525" b="0"/>
            <wp:wrapTight wrapText="bothSides">
              <wp:wrapPolygon edited="0">
                <wp:start x="0" y="0"/>
                <wp:lineTo x="0" y="21323"/>
                <wp:lineTo x="21528" y="21323"/>
                <wp:lineTo x="21528" y="0"/>
                <wp:lineTo x="0" y="0"/>
              </wp:wrapPolygon>
            </wp:wrapTight>
            <wp:docPr id="4" name="Picture 4" descr="https://qph.fs.quoracdn.net/main-qimg-cbc765e60405befb7c8b308b8dd6e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ph.fs.quoracdn.net/main-qimg-cbc765e60405befb7c8b308b8dd6eead"/>
                    <pic:cNvPicPr>
                      <a:picLocks noChangeAspect="1" noChangeArrowheads="1"/>
                    </pic:cNvPicPr>
                  </pic:nvPicPr>
                  <pic:blipFill rotWithShape="1">
                    <a:blip r:embed="rId4">
                      <a:extLst>
                        <a:ext uri="{28A0092B-C50C-407E-A947-70E740481C1C}">
                          <a14:useLocalDpi xmlns:a14="http://schemas.microsoft.com/office/drawing/2010/main" val="0"/>
                        </a:ext>
                      </a:extLst>
                    </a:blip>
                    <a:srcRect l="18117" t="5923" r="4930" b="3807"/>
                    <a:stretch/>
                  </pic:blipFill>
                  <pic:spPr bwMode="auto">
                    <a:xfrm>
                      <a:off x="0" y="0"/>
                      <a:ext cx="2867025" cy="1833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C3ED2AE">
            <wp:simplePos x="0" y="0"/>
            <wp:positionH relativeFrom="margin">
              <wp:posOffset>276225</wp:posOffset>
            </wp:positionH>
            <wp:positionV relativeFrom="paragraph">
              <wp:posOffset>279400</wp:posOffset>
            </wp:positionV>
            <wp:extent cx="1695450" cy="1827530"/>
            <wp:effectExtent l="0" t="0" r="0" b="1270"/>
            <wp:wrapTight wrapText="bothSides">
              <wp:wrapPolygon edited="0">
                <wp:start x="0" y="0"/>
                <wp:lineTo x="0" y="21390"/>
                <wp:lineTo x="21357" y="21390"/>
                <wp:lineTo x="21357" y="0"/>
                <wp:lineTo x="0" y="0"/>
              </wp:wrapPolygon>
            </wp:wrapTight>
            <wp:docPr id="2" name="Picture 2" descr="https://qph.fs.quoracdn.net/main-qimg-ff51bcef52b8d7e65158e6435b2659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ph.fs.quoracdn.net/main-qimg-ff51bcef52b8d7e65158e6435b26596b"/>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00" b="13943"/>
                    <a:stretch/>
                  </pic:blipFill>
                  <pic:spPr bwMode="auto">
                    <a:xfrm>
                      <a:off x="0" y="0"/>
                      <a:ext cx="1695450" cy="1827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5377" w:rsidRDefault="00C15377" w:rsidP="00C15377">
      <w:pPr>
        <w:jc w:val="center"/>
        <w:rPr>
          <w:rFonts w:ascii="Algerian" w:hAnsi="Algerian"/>
          <w:sz w:val="96"/>
          <w:szCs w:val="96"/>
        </w:rPr>
      </w:pPr>
    </w:p>
    <w:p w:rsidR="00DD01FE" w:rsidRDefault="00DD01FE" w:rsidP="009F65C1">
      <w:pPr>
        <w:rPr>
          <w:rFonts w:cstheme="minorHAnsi"/>
          <w:sz w:val="48"/>
          <w:szCs w:val="48"/>
        </w:rPr>
      </w:pPr>
    </w:p>
    <w:p w:rsidR="00DD01FE" w:rsidRDefault="00DD01FE" w:rsidP="009F65C1">
      <w:pPr>
        <w:rPr>
          <w:rFonts w:cstheme="minorHAnsi"/>
          <w:sz w:val="48"/>
          <w:szCs w:val="48"/>
        </w:rPr>
      </w:pPr>
    </w:p>
    <w:p w:rsidR="00C8342F" w:rsidRDefault="009F65C1" w:rsidP="009F65C1">
      <w:pPr>
        <w:rPr>
          <w:rFonts w:cstheme="minorHAnsi"/>
          <w:sz w:val="48"/>
          <w:szCs w:val="48"/>
        </w:rPr>
      </w:pPr>
      <w:r w:rsidRPr="009F65C1">
        <w:rPr>
          <w:rFonts w:cstheme="minorHAnsi"/>
          <w:sz w:val="48"/>
          <w:szCs w:val="48"/>
        </w:rPr>
        <w:t>How they fly?</w:t>
      </w:r>
    </w:p>
    <w:p w:rsidR="00822B03" w:rsidRDefault="00DA4836" w:rsidP="009F65C1">
      <w:pPr>
        <w:rPr>
          <w:sz w:val="40"/>
          <w:szCs w:val="40"/>
        </w:rPr>
      </w:pPr>
      <w:hyperlink r:id="rId6" w:history="1">
        <w:r w:rsidR="00DD01FE" w:rsidRPr="00DD01FE">
          <w:rPr>
            <w:rStyle w:val="Hyperlink"/>
            <w:sz w:val="40"/>
            <w:szCs w:val="40"/>
          </w:rPr>
          <w:t>https://www.youtube.com/watch?v=10Drb9zKMMM</w:t>
        </w:r>
      </w:hyperlink>
    </w:p>
    <w:p w:rsidR="00DD01FE" w:rsidRDefault="00DD01FE" w:rsidP="009F65C1">
      <w:pPr>
        <w:rPr>
          <w:sz w:val="40"/>
          <w:szCs w:val="40"/>
        </w:rPr>
      </w:pPr>
    </w:p>
    <w:p w:rsidR="00DD01FE" w:rsidRDefault="00DD01FE" w:rsidP="009F65C1">
      <w:pPr>
        <w:rPr>
          <w:sz w:val="48"/>
          <w:szCs w:val="48"/>
        </w:rPr>
      </w:pPr>
      <w:r w:rsidRPr="00DD01FE">
        <w:rPr>
          <w:sz w:val="48"/>
          <w:szCs w:val="48"/>
        </w:rPr>
        <w:t xml:space="preserve">what is </w:t>
      </w:r>
      <w:r>
        <w:rPr>
          <w:sz w:val="48"/>
          <w:szCs w:val="48"/>
        </w:rPr>
        <w:t>R</w:t>
      </w:r>
      <w:r w:rsidRPr="00DD01FE">
        <w:rPr>
          <w:sz w:val="48"/>
          <w:szCs w:val="48"/>
        </w:rPr>
        <w:t>ed kite’s sound like?</w:t>
      </w:r>
    </w:p>
    <w:p w:rsidR="00DD01FE" w:rsidRPr="00DA4836" w:rsidRDefault="00DA4836" w:rsidP="009F65C1">
      <w:pPr>
        <w:rPr>
          <w:sz w:val="44"/>
          <w:szCs w:val="44"/>
        </w:rPr>
      </w:pPr>
      <w:hyperlink r:id="rId7" w:history="1">
        <w:r w:rsidR="00DD01FE" w:rsidRPr="009F51AC">
          <w:rPr>
            <w:rStyle w:val="Hyperlink"/>
            <w:sz w:val="44"/>
            <w:szCs w:val="44"/>
          </w:rPr>
          <w:t>https://www.youtube.com/watch?v=yMaDJur6y54</w:t>
        </w:r>
      </w:hyperlink>
    </w:p>
    <w:p w:rsidR="00C15377" w:rsidRDefault="00C15377" w:rsidP="00C15377">
      <w:pPr>
        <w:jc w:val="center"/>
        <w:rPr>
          <w:rFonts w:ascii="Algerian" w:hAnsi="Algerian"/>
          <w:sz w:val="96"/>
          <w:szCs w:val="96"/>
        </w:rPr>
      </w:pPr>
    </w:p>
    <w:p w:rsidR="00C15377" w:rsidRPr="00C15377" w:rsidRDefault="00C15377" w:rsidP="00C15377">
      <w:pPr>
        <w:jc w:val="center"/>
        <w:rPr>
          <w:rFonts w:ascii="Algerian" w:hAnsi="Algerian"/>
          <w:sz w:val="96"/>
          <w:szCs w:val="96"/>
        </w:rPr>
      </w:pPr>
    </w:p>
    <w:sectPr w:rsidR="00C15377" w:rsidRPr="00C15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77"/>
    <w:rsid w:val="001A46A3"/>
    <w:rsid w:val="004E6703"/>
    <w:rsid w:val="005233F0"/>
    <w:rsid w:val="00621BD2"/>
    <w:rsid w:val="00822B03"/>
    <w:rsid w:val="009F65C1"/>
    <w:rsid w:val="00C15377"/>
    <w:rsid w:val="00C8342F"/>
    <w:rsid w:val="00DA4836"/>
    <w:rsid w:val="00DD0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79CE"/>
  <w15:chartTrackingRefBased/>
  <w15:docId w15:val="{EBD12C5E-6765-45DA-B802-F8E1BBD8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5C1"/>
    <w:rPr>
      <w:color w:val="0000FF"/>
      <w:u w:val="single"/>
    </w:rPr>
  </w:style>
  <w:style w:type="character" w:styleId="UnresolvedMention">
    <w:name w:val="Unresolved Mention"/>
    <w:basedOn w:val="DefaultParagraphFont"/>
    <w:uiPriority w:val="99"/>
    <w:semiHidden/>
    <w:unhideWhenUsed/>
    <w:rsid w:val="005233F0"/>
    <w:rPr>
      <w:color w:val="605E5C"/>
      <w:shd w:val="clear" w:color="auto" w:fill="E1DFDD"/>
    </w:rPr>
  </w:style>
  <w:style w:type="character" w:styleId="FollowedHyperlink">
    <w:name w:val="FollowedHyperlink"/>
    <w:basedOn w:val="DefaultParagraphFont"/>
    <w:uiPriority w:val="99"/>
    <w:semiHidden/>
    <w:unhideWhenUsed/>
    <w:rsid w:val="00DD01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yMaDJur6y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10Drb9zKMM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Cardiff Council</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Jarvis</dc:creator>
  <cp:keywords/>
  <dc:description/>
  <cp:lastModifiedBy>Andrew Jarvis</cp:lastModifiedBy>
  <cp:revision>3</cp:revision>
  <dcterms:created xsi:type="dcterms:W3CDTF">2020-07-03T13:47:00Z</dcterms:created>
  <dcterms:modified xsi:type="dcterms:W3CDTF">2020-07-03T13:47:00Z</dcterms:modified>
</cp:coreProperties>
</file>