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2554" w:rsidRDefault="00062554" w:rsidP="00062554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Counting to 5 in </w:t>
      </w:r>
      <w:r w:rsidRPr="00062554">
        <w:rPr>
          <w:rFonts w:ascii="Arial" w:hAnsi="Arial" w:cs="Arial"/>
          <w:color w:val="C00000"/>
          <w:sz w:val="48"/>
          <w:szCs w:val="48"/>
        </w:rPr>
        <w:t>Welsh</w:t>
      </w:r>
    </w:p>
    <w:p w:rsidR="00062554" w:rsidRDefault="00062554" w:rsidP="00062554">
      <w:pPr>
        <w:rPr>
          <w:rFonts w:ascii="Arial" w:hAnsi="Arial" w:cs="Arial"/>
          <w:sz w:val="36"/>
          <w:szCs w:val="36"/>
        </w:rPr>
      </w:pPr>
      <w:r w:rsidRPr="00062554">
        <w:rPr>
          <w:rFonts w:ascii="Arial" w:hAnsi="Arial" w:cs="Arial"/>
          <w:sz w:val="36"/>
          <w:szCs w:val="36"/>
        </w:rPr>
        <w:t>To help you teach your child</w:t>
      </w:r>
      <w:r>
        <w:rPr>
          <w:rFonts w:ascii="Arial" w:hAnsi="Arial" w:cs="Arial"/>
          <w:sz w:val="36"/>
          <w:szCs w:val="36"/>
        </w:rPr>
        <w:t>,</w:t>
      </w:r>
      <w:r w:rsidRPr="00062554">
        <w:rPr>
          <w:rFonts w:ascii="Arial" w:hAnsi="Arial" w:cs="Arial"/>
          <w:sz w:val="36"/>
          <w:szCs w:val="36"/>
        </w:rPr>
        <w:t xml:space="preserve"> this is what the numerals are called and how to pronounce them.</w:t>
      </w:r>
    </w:p>
    <w:p w:rsidR="00062554" w:rsidRPr="00062554" w:rsidRDefault="00062554" w:rsidP="00062554">
      <w:pPr>
        <w:rPr>
          <w:rFonts w:ascii="Arial" w:hAnsi="Arial" w:cs="Arial"/>
          <w:sz w:val="36"/>
          <w:szCs w:val="36"/>
        </w:rPr>
      </w:pPr>
      <w:r w:rsidRPr="00062554">
        <w:rPr>
          <w:rFonts w:ascii="Arial" w:hAnsi="Arial" w:cs="Arial"/>
          <w:color w:val="FF0000"/>
          <w:sz w:val="160"/>
          <w:szCs w:val="36"/>
        </w:rPr>
        <w:t>1</w:t>
      </w:r>
      <w:r>
        <w:rPr>
          <w:rFonts w:ascii="Arial" w:hAnsi="Arial" w:cs="Arial"/>
          <w:color w:val="FF0000"/>
          <w:sz w:val="160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 </w:t>
      </w:r>
      <w:r w:rsidRPr="00062554">
        <w:rPr>
          <w:rFonts w:ascii="Arial" w:hAnsi="Arial" w:cs="Arial"/>
          <w:color w:val="00B050"/>
          <w:sz w:val="160"/>
          <w:szCs w:val="36"/>
        </w:rPr>
        <w:t>2</w:t>
      </w:r>
      <w:r>
        <w:rPr>
          <w:rFonts w:ascii="Arial" w:hAnsi="Arial" w:cs="Arial"/>
          <w:color w:val="00B050"/>
          <w:sz w:val="160"/>
          <w:szCs w:val="36"/>
        </w:rPr>
        <w:t xml:space="preserve">   </w:t>
      </w:r>
      <w:r w:rsidRPr="00062554">
        <w:rPr>
          <w:rFonts w:ascii="Arial" w:hAnsi="Arial" w:cs="Arial"/>
          <w:color w:val="FF0000"/>
          <w:sz w:val="160"/>
          <w:szCs w:val="36"/>
        </w:rPr>
        <w:t>3</w:t>
      </w:r>
      <w:r>
        <w:rPr>
          <w:rFonts w:ascii="Arial" w:hAnsi="Arial" w:cs="Arial"/>
          <w:color w:val="FF0000"/>
          <w:sz w:val="160"/>
          <w:szCs w:val="36"/>
        </w:rPr>
        <w:t xml:space="preserve">   </w:t>
      </w:r>
      <w:r w:rsidRPr="00062554">
        <w:rPr>
          <w:rFonts w:ascii="Arial" w:hAnsi="Arial" w:cs="Arial"/>
          <w:color w:val="00B050"/>
          <w:sz w:val="160"/>
          <w:szCs w:val="36"/>
        </w:rPr>
        <w:t>4</w:t>
      </w:r>
      <w:r>
        <w:rPr>
          <w:rFonts w:ascii="Arial" w:hAnsi="Arial" w:cs="Arial"/>
          <w:sz w:val="36"/>
          <w:szCs w:val="36"/>
        </w:rPr>
        <w:t xml:space="preserve">       </w:t>
      </w:r>
      <w:r w:rsidRPr="00062554">
        <w:rPr>
          <w:rFonts w:ascii="Arial" w:hAnsi="Arial" w:cs="Arial"/>
          <w:color w:val="FF0000"/>
          <w:sz w:val="160"/>
          <w:szCs w:val="36"/>
        </w:rPr>
        <w:t>5</w:t>
      </w:r>
    </w:p>
    <w:p w:rsidR="00062554" w:rsidRPr="004B277B" w:rsidRDefault="00062554">
      <w:pPr>
        <w:rPr>
          <w:rFonts w:ascii="Arial" w:hAnsi="Arial" w:cs="Arial"/>
          <w:sz w:val="28"/>
          <w:szCs w:val="28"/>
        </w:rPr>
      </w:pPr>
      <w:r w:rsidRPr="004B277B">
        <w:rPr>
          <w:rFonts w:ascii="Arial" w:hAnsi="Arial" w:cs="Arial"/>
          <w:sz w:val="28"/>
          <w:szCs w:val="28"/>
        </w:rPr>
        <w:t>Un (</w:t>
      </w:r>
      <w:proofErr w:type="spellStart"/>
      <w:proofErr w:type="gramStart"/>
      <w:r w:rsidRPr="004B277B">
        <w:rPr>
          <w:rFonts w:ascii="Arial" w:hAnsi="Arial" w:cs="Arial"/>
          <w:sz w:val="28"/>
          <w:szCs w:val="28"/>
        </w:rPr>
        <w:t>een</w:t>
      </w:r>
      <w:proofErr w:type="spellEnd"/>
      <w:r w:rsidRPr="004B277B">
        <w:rPr>
          <w:rFonts w:ascii="Arial" w:hAnsi="Arial" w:cs="Arial"/>
          <w:sz w:val="28"/>
          <w:szCs w:val="28"/>
        </w:rPr>
        <w:t xml:space="preserve">)   </w:t>
      </w:r>
      <w:proofErr w:type="gramEnd"/>
      <w:r w:rsidRPr="004B277B">
        <w:rPr>
          <w:rFonts w:ascii="Arial" w:hAnsi="Arial" w:cs="Arial"/>
          <w:sz w:val="28"/>
          <w:szCs w:val="28"/>
        </w:rPr>
        <w:t xml:space="preserve">       </w:t>
      </w:r>
      <w:proofErr w:type="spellStart"/>
      <w:r w:rsidRPr="004B277B">
        <w:rPr>
          <w:rFonts w:ascii="Arial" w:hAnsi="Arial" w:cs="Arial"/>
          <w:sz w:val="28"/>
          <w:szCs w:val="28"/>
        </w:rPr>
        <w:t>dau</w:t>
      </w:r>
      <w:proofErr w:type="spellEnd"/>
      <w:r w:rsidRPr="004B277B">
        <w:rPr>
          <w:rFonts w:ascii="Arial" w:hAnsi="Arial" w:cs="Arial"/>
          <w:sz w:val="28"/>
          <w:szCs w:val="28"/>
        </w:rPr>
        <w:t xml:space="preserve"> (die)            tri (tree)               </w:t>
      </w:r>
      <w:proofErr w:type="spellStart"/>
      <w:r w:rsidRPr="004B277B">
        <w:rPr>
          <w:rFonts w:ascii="Arial" w:hAnsi="Arial" w:cs="Arial"/>
          <w:sz w:val="28"/>
          <w:szCs w:val="28"/>
        </w:rPr>
        <w:t>pedwar</w:t>
      </w:r>
      <w:proofErr w:type="spellEnd"/>
      <w:r w:rsidRPr="004B277B">
        <w:rPr>
          <w:rFonts w:ascii="Arial" w:hAnsi="Arial" w:cs="Arial"/>
          <w:sz w:val="28"/>
          <w:szCs w:val="28"/>
        </w:rPr>
        <w:t xml:space="preserve">   </w:t>
      </w:r>
      <w:r w:rsidR="004B277B">
        <w:rPr>
          <w:rFonts w:ascii="Arial" w:hAnsi="Arial" w:cs="Arial"/>
          <w:sz w:val="28"/>
          <w:szCs w:val="28"/>
        </w:rPr>
        <w:t xml:space="preserve">    </w:t>
      </w:r>
      <w:r w:rsidRPr="004B277B">
        <w:rPr>
          <w:rFonts w:ascii="Arial" w:hAnsi="Arial" w:cs="Arial"/>
          <w:sz w:val="28"/>
          <w:szCs w:val="28"/>
        </w:rPr>
        <w:t>pump(pimp)</w:t>
      </w:r>
    </w:p>
    <w:p w:rsidR="00062554" w:rsidRDefault="00062554"/>
    <w:p w:rsidR="004B277B" w:rsidRDefault="004B277B" w:rsidP="004B277B">
      <w:pPr>
        <w:rPr>
          <w:rFonts w:ascii="Arial" w:hAnsi="Arial" w:cs="Arial"/>
          <w:sz w:val="36"/>
          <w:szCs w:val="36"/>
        </w:rPr>
      </w:pPr>
    </w:p>
    <w:p w:rsidR="006302A2" w:rsidRDefault="004B277B" w:rsidP="004B277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It’s time to listen to and do the actions </w:t>
      </w:r>
      <w:proofErr w:type="gramStart"/>
      <w:r>
        <w:rPr>
          <w:rFonts w:ascii="Arial" w:hAnsi="Arial" w:cs="Arial"/>
          <w:sz w:val="36"/>
          <w:szCs w:val="36"/>
        </w:rPr>
        <w:t>for</w:t>
      </w:r>
      <w:r w:rsidR="006302A2">
        <w:rPr>
          <w:rFonts w:ascii="Arial" w:hAnsi="Arial" w:cs="Arial"/>
          <w:sz w:val="36"/>
          <w:szCs w:val="36"/>
        </w:rPr>
        <w:t xml:space="preserve"> :</w:t>
      </w:r>
      <w:proofErr w:type="gramEnd"/>
    </w:p>
    <w:p w:rsidR="004B277B" w:rsidRPr="004B277B" w:rsidRDefault="004B277B" w:rsidP="004B277B">
      <w:pPr>
        <w:rPr>
          <w:rFonts w:ascii="Arial" w:hAnsi="Arial" w:cs="Arial"/>
          <w:sz w:val="36"/>
          <w:szCs w:val="36"/>
        </w:rPr>
      </w:pPr>
      <w:r w:rsidRPr="006302A2">
        <w:rPr>
          <w:rFonts w:ascii="Arial" w:hAnsi="Arial" w:cs="Arial"/>
          <w:b/>
          <w:sz w:val="36"/>
          <w:szCs w:val="36"/>
        </w:rPr>
        <w:t xml:space="preserve"> “Clap, Clap, un, </w:t>
      </w:r>
      <w:proofErr w:type="spellStart"/>
      <w:r w:rsidRPr="006302A2">
        <w:rPr>
          <w:rFonts w:ascii="Arial" w:hAnsi="Arial" w:cs="Arial"/>
          <w:b/>
          <w:sz w:val="36"/>
          <w:szCs w:val="36"/>
        </w:rPr>
        <w:t>dau</w:t>
      </w:r>
      <w:proofErr w:type="spellEnd"/>
      <w:r w:rsidRPr="006302A2">
        <w:rPr>
          <w:rFonts w:ascii="Arial" w:hAnsi="Arial" w:cs="Arial"/>
          <w:b/>
          <w:sz w:val="36"/>
          <w:szCs w:val="36"/>
        </w:rPr>
        <w:t>, tri</w:t>
      </w:r>
      <w:r w:rsidRPr="006302A2">
        <w:rPr>
          <w:rFonts w:ascii="Arial" w:hAnsi="Arial" w:cs="Arial"/>
          <w:b/>
          <w:sz w:val="36"/>
          <w:szCs w:val="36"/>
        </w:rPr>
        <w:t>.</w:t>
      </w:r>
      <w:r w:rsidRPr="006302A2">
        <w:rPr>
          <w:rFonts w:ascii="Arial" w:hAnsi="Arial" w:cs="Arial"/>
          <w:b/>
          <w:sz w:val="36"/>
          <w:szCs w:val="36"/>
        </w:rPr>
        <w:t>”</w:t>
      </w:r>
      <w:r>
        <w:rPr>
          <w:rFonts w:ascii="Arial" w:hAnsi="Arial" w:cs="Arial"/>
          <w:sz w:val="36"/>
          <w:szCs w:val="36"/>
        </w:rPr>
        <w:t xml:space="preserve">  </w:t>
      </w:r>
      <w:r w:rsidR="006302A2">
        <w:rPr>
          <w:rFonts w:ascii="Arial" w:hAnsi="Arial" w:cs="Arial"/>
          <w:sz w:val="36"/>
          <w:szCs w:val="36"/>
        </w:rPr>
        <w:t xml:space="preserve">                                          </w:t>
      </w:r>
      <w:r w:rsidRPr="006302A2">
        <w:rPr>
          <w:rFonts w:ascii="Arial" w:hAnsi="Arial" w:cs="Arial"/>
          <w:sz w:val="28"/>
          <w:szCs w:val="28"/>
        </w:rPr>
        <w:t xml:space="preserve">Click on the link below. Listen out for un, </w:t>
      </w:r>
      <w:proofErr w:type="spellStart"/>
      <w:r w:rsidRPr="006302A2">
        <w:rPr>
          <w:rFonts w:ascii="Arial" w:hAnsi="Arial" w:cs="Arial"/>
          <w:sz w:val="28"/>
          <w:szCs w:val="28"/>
        </w:rPr>
        <w:t>dau</w:t>
      </w:r>
      <w:proofErr w:type="spellEnd"/>
      <w:r w:rsidRPr="006302A2">
        <w:rPr>
          <w:rFonts w:ascii="Arial" w:hAnsi="Arial" w:cs="Arial"/>
          <w:sz w:val="28"/>
          <w:szCs w:val="28"/>
        </w:rPr>
        <w:t xml:space="preserve"> and tri</w:t>
      </w:r>
      <w:r w:rsidRPr="006302A2">
        <w:rPr>
          <w:rFonts w:ascii="Arial" w:hAnsi="Arial" w:cs="Arial"/>
          <w:sz w:val="28"/>
          <w:szCs w:val="28"/>
        </w:rPr>
        <w:t>.</w:t>
      </w:r>
    </w:p>
    <w:p w:rsidR="004B277B" w:rsidRDefault="004B277B"/>
    <w:p w:rsidR="00062554" w:rsidRDefault="00062554">
      <w:hyperlink r:id="rId4" w:history="1">
        <w:r w:rsidRPr="00E077C8">
          <w:rPr>
            <w:rStyle w:val="Hyperlink"/>
          </w:rPr>
          <w:t>https://www.youtube.com/watch?v=JhxD1fXFx0c</w:t>
        </w:r>
      </w:hyperlink>
      <w:r>
        <w:t xml:space="preserve"> </w:t>
      </w:r>
    </w:p>
    <w:p w:rsidR="00062554" w:rsidRDefault="006302A2" w:rsidP="006302A2">
      <w:r>
        <w:rPr>
          <w:noProof/>
        </w:rPr>
        <w:drawing>
          <wp:anchor distT="0" distB="0" distL="114300" distR="114300" simplePos="0" relativeHeight="251661312" behindDoc="1" locked="0" layoutInCell="1" allowOverlap="1" wp14:anchorId="0882189A" wp14:editId="01F677EF">
            <wp:simplePos x="0" y="0"/>
            <wp:positionH relativeFrom="margin">
              <wp:posOffset>-238125</wp:posOffset>
            </wp:positionH>
            <wp:positionV relativeFrom="margin">
              <wp:align>bottom</wp:align>
            </wp:positionV>
            <wp:extent cx="5731510" cy="3238500"/>
            <wp:effectExtent l="38100" t="38100" r="40640" b="38100"/>
            <wp:wrapTight wrapText="bothSides">
              <wp:wrapPolygon edited="0">
                <wp:start x="-144" y="-254"/>
                <wp:lineTo x="-144" y="21727"/>
                <wp:lineTo x="21681" y="21727"/>
                <wp:lineTo x="21681" y="-254"/>
                <wp:lineTo x="-144" y="-254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9" b="14624"/>
                    <a:stretch/>
                  </pic:blipFill>
                  <pic:spPr bwMode="auto">
                    <a:xfrm>
                      <a:off x="0" y="0"/>
                      <a:ext cx="5731510" cy="32385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554" w:rsidRDefault="00062554"/>
    <w:p w:rsidR="006302A2" w:rsidRDefault="004B277B" w:rsidP="004B277B">
      <w:pPr>
        <w:rPr>
          <w:rFonts w:ascii="Arial" w:hAnsi="Arial" w:cs="Arial"/>
          <w:sz w:val="36"/>
          <w:szCs w:val="36"/>
        </w:rPr>
      </w:pPr>
      <w:r w:rsidRPr="004B277B">
        <w:rPr>
          <w:rFonts w:ascii="Arial" w:hAnsi="Arial" w:cs="Arial"/>
          <w:sz w:val="36"/>
          <w:szCs w:val="36"/>
        </w:rPr>
        <w:lastRenderedPageBreak/>
        <w:t xml:space="preserve">Now you can watch and listen </w:t>
      </w:r>
      <w:proofErr w:type="gramStart"/>
      <w:r w:rsidRPr="004B277B">
        <w:rPr>
          <w:rFonts w:ascii="Arial" w:hAnsi="Arial" w:cs="Arial"/>
          <w:sz w:val="36"/>
          <w:szCs w:val="36"/>
        </w:rPr>
        <w:t>to</w:t>
      </w:r>
      <w:r w:rsidR="006302A2">
        <w:rPr>
          <w:rFonts w:ascii="Arial" w:hAnsi="Arial" w:cs="Arial"/>
          <w:sz w:val="36"/>
          <w:szCs w:val="36"/>
        </w:rPr>
        <w:t xml:space="preserve"> :</w:t>
      </w:r>
      <w:proofErr w:type="gramEnd"/>
    </w:p>
    <w:p w:rsidR="006302A2" w:rsidRPr="006302A2" w:rsidRDefault="004B277B" w:rsidP="004B277B">
      <w:pPr>
        <w:rPr>
          <w:rFonts w:ascii="Arial" w:hAnsi="Arial" w:cs="Arial"/>
          <w:b/>
          <w:sz w:val="36"/>
          <w:szCs w:val="36"/>
        </w:rPr>
      </w:pPr>
      <w:r w:rsidRPr="006302A2">
        <w:rPr>
          <w:rFonts w:ascii="Arial" w:hAnsi="Arial" w:cs="Arial"/>
          <w:b/>
          <w:sz w:val="36"/>
          <w:szCs w:val="36"/>
        </w:rPr>
        <w:t xml:space="preserve"> 5 </w:t>
      </w:r>
      <w:proofErr w:type="spellStart"/>
      <w:r w:rsidRPr="006302A2">
        <w:rPr>
          <w:rFonts w:ascii="Arial" w:hAnsi="Arial" w:cs="Arial"/>
          <w:b/>
          <w:sz w:val="36"/>
          <w:szCs w:val="36"/>
        </w:rPr>
        <w:t>Crocodeil</w:t>
      </w:r>
      <w:proofErr w:type="spellEnd"/>
      <w:r w:rsidRPr="006302A2">
        <w:rPr>
          <w:rFonts w:ascii="Arial" w:hAnsi="Arial" w:cs="Arial"/>
          <w:b/>
          <w:sz w:val="36"/>
          <w:szCs w:val="36"/>
        </w:rPr>
        <w:t xml:space="preserve">. </w:t>
      </w:r>
    </w:p>
    <w:p w:rsidR="004B277B" w:rsidRPr="006302A2" w:rsidRDefault="004B277B" w:rsidP="004B277B">
      <w:pPr>
        <w:rPr>
          <w:rFonts w:ascii="Arial" w:hAnsi="Arial" w:cs="Arial"/>
          <w:sz w:val="28"/>
          <w:szCs w:val="28"/>
        </w:rPr>
      </w:pPr>
      <w:r w:rsidRPr="006302A2">
        <w:rPr>
          <w:rFonts w:ascii="Arial" w:hAnsi="Arial" w:cs="Arial"/>
          <w:sz w:val="28"/>
          <w:szCs w:val="28"/>
        </w:rPr>
        <w:t xml:space="preserve">Click on the link below. </w:t>
      </w:r>
      <w:r w:rsidRPr="006302A2">
        <w:rPr>
          <w:rFonts w:ascii="Arial" w:hAnsi="Arial" w:cs="Arial"/>
          <w:sz w:val="28"/>
          <w:szCs w:val="28"/>
        </w:rPr>
        <w:t xml:space="preserve">Listen out for un, </w:t>
      </w:r>
      <w:proofErr w:type="spellStart"/>
      <w:r w:rsidRPr="006302A2">
        <w:rPr>
          <w:rFonts w:ascii="Arial" w:hAnsi="Arial" w:cs="Arial"/>
          <w:sz w:val="28"/>
          <w:szCs w:val="28"/>
        </w:rPr>
        <w:t>dau</w:t>
      </w:r>
      <w:proofErr w:type="spellEnd"/>
      <w:r w:rsidRPr="006302A2">
        <w:rPr>
          <w:rFonts w:ascii="Arial" w:hAnsi="Arial" w:cs="Arial"/>
          <w:sz w:val="28"/>
          <w:szCs w:val="28"/>
        </w:rPr>
        <w:t xml:space="preserve">, tri, </w:t>
      </w:r>
      <w:proofErr w:type="spellStart"/>
      <w:r w:rsidRPr="006302A2">
        <w:rPr>
          <w:rFonts w:ascii="Arial" w:hAnsi="Arial" w:cs="Arial"/>
          <w:sz w:val="28"/>
          <w:szCs w:val="28"/>
        </w:rPr>
        <w:t>pedwar</w:t>
      </w:r>
      <w:proofErr w:type="spellEnd"/>
      <w:r w:rsidRPr="006302A2">
        <w:rPr>
          <w:rFonts w:ascii="Arial" w:hAnsi="Arial" w:cs="Arial"/>
          <w:sz w:val="28"/>
          <w:szCs w:val="28"/>
        </w:rPr>
        <w:t xml:space="preserve"> and pump.</w:t>
      </w:r>
    </w:p>
    <w:p w:rsidR="00062554" w:rsidRDefault="00062554"/>
    <w:p w:rsidR="00062554" w:rsidRDefault="00062554"/>
    <w:p w:rsidR="008346CE" w:rsidRDefault="00062554">
      <w:hyperlink r:id="rId6" w:history="1">
        <w:r w:rsidRPr="00E077C8">
          <w:rPr>
            <w:rStyle w:val="Hyperlink"/>
          </w:rPr>
          <w:t>https://www.youtube.com/watch?v=_NtlwwGlUFI</w:t>
        </w:r>
      </w:hyperlink>
      <w:r>
        <w:t xml:space="preserve"> </w:t>
      </w:r>
    </w:p>
    <w:p w:rsidR="00062554" w:rsidRDefault="00062554">
      <w:bookmarkStart w:id="0" w:name="_GoBack"/>
      <w:bookmarkEnd w:id="0"/>
    </w:p>
    <w:p w:rsidR="00062554" w:rsidRDefault="00062554"/>
    <w:p w:rsidR="00062554" w:rsidRDefault="004B277B">
      <w:r>
        <w:rPr>
          <w:noProof/>
        </w:rPr>
        <w:drawing>
          <wp:anchor distT="0" distB="0" distL="114300" distR="114300" simplePos="0" relativeHeight="251659264" behindDoc="1" locked="0" layoutInCell="1" allowOverlap="1" wp14:anchorId="52AEF37E" wp14:editId="1CC01BF1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5731510" cy="3162300"/>
            <wp:effectExtent l="57150" t="57150" r="59690" b="57150"/>
            <wp:wrapTight wrapText="bothSides">
              <wp:wrapPolygon edited="0">
                <wp:start x="-215" y="-390"/>
                <wp:lineTo x="-215" y="21860"/>
                <wp:lineTo x="21753" y="21860"/>
                <wp:lineTo x="21753" y="-390"/>
                <wp:lineTo x="-215" y="-39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79" b="15455"/>
                    <a:stretch/>
                  </pic:blipFill>
                  <pic:spPr bwMode="auto">
                    <a:xfrm>
                      <a:off x="0" y="0"/>
                      <a:ext cx="5731510" cy="3162300"/>
                    </a:xfrm>
                    <a:prstGeom prst="rect">
                      <a:avLst/>
                    </a:prstGeom>
                    <a:ln w="57150">
                      <a:solidFill>
                        <a:schemeClr val="accent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25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554"/>
    <w:rsid w:val="00062554"/>
    <w:rsid w:val="004B277B"/>
    <w:rsid w:val="006302A2"/>
    <w:rsid w:val="00834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7CC9A"/>
  <w15:chartTrackingRefBased/>
  <w15:docId w15:val="{F341055E-9B3D-4D19-A73A-A6D6CBE37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5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25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_NtlwwGlUFI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JhxD1fXFx0c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Council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Dow (Ty Gwyn Special School)</dc:creator>
  <cp:keywords/>
  <dc:description/>
  <cp:lastModifiedBy>J Dow (Ty Gwyn Special School)</cp:lastModifiedBy>
  <cp:revision>1</cp:revision>
  <dcterms:created xsi:type="dcterms:W3CDTF">2021-02-10T13:45:00Z</dcterms:created>
  <dcterms:modified xsi:type="dcterms:W3CDTF">2021-02-10T14:09:00Z</dcterms:modified>
</cp:coreProperties>
</file>