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D7F3" w14:textId="019F0CC7" w:rsidR="006651BE" w:rsidRPr="00834A93" w:rsidRDefault="00834A93" w:rsidP="00834A93">
      <w:pPr>
        <w:jc w:val="center"/>
        <w:rPr>
          <w:b/>
          <w:bCs/>
          <w:sz w:val="40"/>
          <w:szCs w:val="40"/>
        </w:rPr>
      </w:pPr>
      <w:r w:rsidRPr="00834A93">
        <w:rPr>
          <w:b/>
          <w:bCs/>
          <w:sz w:val="40"/>
          <w:szCs w:val="40"/>
        </w:rPr>
        <w:t xml:space="preserve">What is </w:t>
      </w:r>
      <w:r w:rsidR="00DE107D">
        <w:rPr>
          <w:b/>
          <w:bCs/>
          <w:sz w:val="40"/>
          <w:szCs w:val="40"/>
        </w:rPr>
        <w:t>a Sensory Pack</w:t>
      </w:r>
      <w:r w:rsidRPr="00834A93">
        <w:rPr>
          <w:b/>
          <w:bCs/>
          <w:sz w:val="40"/>
          <w:szCs w:val="40"/>
        </w:rPr>
        <w:t>?</w:t>
      </w:r>
    </w:p>
    <w:p w14:paraId="5AAB077D" w14:textId="58E417D0" w:rsidR="00834A93" w:rsidRPr="00F9352C" w:rsidRDefault="00834A93" w:rsidP="00DE107D">
      <w:pPr>
        <w:rPr>
          <w:b/>
          <w:bCs/>
          <w:i/>
          <w:iCs/>
          <w:sz w:val="32"/>
          <w:szCs w:val="32"/>
        </w:rPr>
      </w:pPr>
    </w:p>
    <w:p w14:paraId="654BB704" w14:textId="24B9145C" w:rsidR="000D5265" w:rsidRPr="00F9352C" w:rsidRDefault="000D5265" w:rsidP="00F9352C">
      <w:pPr>
        <w:jc w:val="both"/>
        <w:rPr>
          <w:sz w:val="28"/>
          <w:szCs w:val="28"/>
        </w:rPr>
      </w:pPr>
    </w:p>
    <w:p w14:paraId="6B4EC338" w14:textId="251975B4" w:rsidR="000D5265" w:rsidRPr="00F9352C" w:rsidRDefault="000D5265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>It is a sensory based communication resource that uses touch and music to align the senses and develop communication skills.</w:t>
      </w:r>
    </w:p>
    <w:p w14:paraId="5CC54B16" w14:textId="17DE7CE3" w:rsidR="000D5265" w:rsidRPr="00F9352C" w:rsidRDefault="000D5265" w:rsidP="00F9352C">
      <w:pPr>
        <w:jc w:val="both"/>
        <w:rPr>
          <w:sz w:val="28"/>
          <w:szCs w:val="28"/>
        </w:rPr>
      </w:pPr>
    </w:p>
    <w:p w14:paraId="4D69C789" w14:textId="2FD611D2" w:rsidR="000D5265" w:rsidRPr="00F9352C" w:rsidRDefault="000D5265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It is an activity often used with children who have a sensory impairment or communication difficulties. </w:t>
      </w:r>
    </w:p>
    <w:p w14:paraId="42766F9E" w14:textId="54A4E16E" w:rsidR="000D5265" w:rsidRPr="00F9352C" w:rsidRDefault="000D5265" w:rsidP="00F9352C">
      <w:pPr>
        <w:jc w:val="both"/>
        <w:rPr>
          <w:sz w:val="28"/>
          <w:szCs w:val="28"/>
        </w:rPr>
      </w:pPr>
    </w:p>
    <w:p w14:paraId="54691B6A" w14:textId="336D5FD1" w:rsidR="000D5265" w:rsidRPr="00F9352C" w:rsidRDefault="00DE107D" w:rsidP="00F9352C">
      <w:pPr>
        <w:jc w:val="both"/>
        <w:rPr>
          <w:sz w:val="28"/>
          <w:szCs w:val="28"/>
        </w:rPr>
      </w:pPr>
      <w:r>
        <w:rPr>
          <w:sz w:val="28"/>
          <w:szCs w:val="28"/>
        </w:rPr>
        <w:t>Sensory Packs</w:t>
      </w:r>
      <w:r w:rsidR="000D5265" w:rsidRPr="00F9352C">
        <w:rPr>
          <w:sz w:val="28"/>
          <w:szCs w:val="28"/>
        </w:rPr>
        <w:t xml:space="preserve"> match textured objects to music and through repetition, </w:t>
      </w:r>
      <w:r w:rsidR="00FB6AB2" w:rsidRPr="00F9352C">
        <w:rPr>
          <w:sz w:val="28"/>
          <w:szCs w:val="28"/>
        </w:rPr>
        <w:t>learners may start to move in response to the stimuli used, show anticipation of the texture being used and communicate their</w:t>
      </w:r>
      <w:r w:rsidR="000D5265" w:rsidRPr="00F9352C">
        <w:rPr>
          <w:sz w:val="28"/>
          <w:szCs w:val="28"/>
        </w:rPr>
        <w:t xml:space="preserve"> likes/dislikes, wanting more/rejection</w:t>
      </w:r>
      <w:r w:rsidR="00FB6AB2" w:rsidRPr="00F9352C">
        <w:rPr>
          <w:sz w:val="28"/>
          <w:szCs w:val="28"/>
        </w:rPr>
        <w:t xml:space="preserve"> of that object. </w:t>
      </w:r>
    </w:p>
    <w:p w14:paraId="7A7EA252" w14:textId="67262E68" w:rsidR="00F9352C" w:rsidRPr="00F9352C" w:rsidRDefault="00F9352C" w:rsidP="00F9352C">
      <w:pPr>
        <w:jc w:val="both"/>
        <w:rPr>
          <w:sz w:val="28"/>
          <w:szCs w:val="28"/>
        </w:rPr>
      </w:pPr>
    </w:p>
    <w:p w14:paraId="3ECF271F" w14:textId="65F21FC0" w:rsidR="00F9352C" w:rsidRPr="00F9352C" w:rsidRDefault="00F9352C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In school we create our own </w:t>
      </w:r>
      <w:r w:rsidR="00DE107D">
        <w:rPr>
          <w:sz w:val="28"/>
          <w:szCs w:val="28"/>
        </w:rPr>
        <w:t>Sensory Pack</w:t>
      </w:r>
      <w:r w:rsidRPr="00F9352C">
        <w:rPr>
          <w:sz w:val="28"/>
          <w:szCs w:val="28"/>
        </w:rPr>
        <w:t xml:space="preserve"> sessions using music and textures that link to our current theme, repeating them throughout the term to develop recognition and </w:t>
      </w:r>
      <w:r>
        <w:rPr>
          <w:sz w:val="28"/>
          <w:szCs w:val="28"/>
        </w:rPr>
        <w:t xml:space="preserve">to encourage </w:t>
      </w:r>
      <w:r w:rsidRPr="00F9352C">
        <w:rPr>
          <w:sz w:val="28"/>
          <w:szCs w:val="28"/>
        </w:rPr>
        <w:t>communication skills</w:t>
      </w:r>
      <w:r>
        <w:rPr>
          <w:sz w:val="28"/>
          <w:szCs w:val="28"/>
        </w:rPr>
        <w:t xml:space="preserve"> with our pupils</w:t>
      </w:r>
      <w:r w:rsidRPr="00F9352C">
        <w:rPr>
          <w:sz w:val="28"/>
          <w:szCs w:val="28"/>
        </w:rPr>
        <w:t xml:space="preserve">. </w:t>
      </w:r>
    </w:p>
    <w:p w14:paraId="2242ADA3" w14:textId="730C05E7" w:rsidR="00F9352C" w:rsidRPr="00F9352C" w:rsidRDefault="00F9352C" w:rsidP="00F9352C">
      <w:pPr>
        <w:jc w:val="both"/>
        <w:rPr>
          <w:sz w:val="28"/>
          <w:szCs w:val="28"/>
        </w:rPr>
      </w:pPr>
    </w:p>
    <w:p w14:paraId="6F4D58F1" w14:textId="77777777" w:rsidR="00F9352C" w:rsidRDefault="00F9352C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 xml:space="preserve">This activity can easily be replicated at home by listening to the chosen music </w:t>
      </w:r>
      <w:r>
        <w:rPr>
          <w:sz w:val="28"/>
          <w:szCs w:val="28"/>
        </w:rPr>
        <w:t xml:space="preserve">together </w:t>
      </w:r>
      <w:r w:rsidRPr="00F9352C">
        <w:rPr>
          <w:sz w:val="28"/>
          <w:szCs w:val="28"/>
        </w:rPr>
        <w:t xml:space="preserve">and exploring the textured object with your child as </w:t>
      </w:r>
      <w:r>
        <w:rPr>
          <w:sz w:val="28"/>
          <w:szCs w:val="28"/>
        </w:rPr>
        <w:t xml:space="preserve">they are </w:t>
      </w:r>
      <w:r w:rsidRPr="00F9352C">
        <w:rPr>
          <w:sz w:val="28"/>
          <w:szCs w:val="28"/>
        </w:rPr>
        <w:t>able</w:t>
      </w:r>
      <w:r>
        <w:rPr>
          <w:sz w:val="28"/>
          <w:szCs w:val="28"/>
        </w:rPr>
        <w:t xml:space="preserve"> to do so</w:t>
      </w:r>
      <w:r w:rsidRPr="00F9352C">
        <w:rPr>
          <w:sz w:val="28"/>
          <w:szCs w:val="28"/>
        </w:rPr>
        <w:t xml:space="preserve">. </w:t>
      </w:r>
    </w:p>
    <w:p w14:paraId="680D8C61" w14:textId="77777777" w:rsidR="00F9352C" w:rsidRDefault="00F9352C" w:rsidP="00F9352C">
      <w:pPr>
        <w:jc w:val="both"/>
        <w:rPr>
          <w:sz w:val="28"/>
          <w:szCs w:val="28"/>
        </w:rPr>
      </w:pPr>
    </w:p>
    <w:p w14:paraId="6A2CC4D5" w14:textId="160395F0" w:rsidR="00F9352C" w:rsidRDefault="00F9352C" w:rsidP="00F9352C">
      <w:pPr>
        <w:jc w:val="both"/>
        <w:rPr>
          <w:sz w:val="28"/>
          <w:szCs w:val="28"/>
        </w:rPr>
      </w:pPr>
      <w:r w:rsidRPr="00F9352C">
        <w:rPr>
          <w:sz w:val="28"/>
          <w:szCs w:val="28"/>
        </w:rPr>
        <w:t>When taking part in the activity, we sometimes pause to see if the child indicates that they want more/</w:t>
      </w:r>
      <w:r>
        <w:rPr>
          <w:sz w:val="28"/>
          <w:szCs w:val="28"/>
        </w:rPr>
        <w:t xml:space="preserve">for </w:t>
      </w:r>
      <w:r w:rsidRPr="00F9352C">
        <w:rPr>
          <w:sz w:val="28"/>
          <w:szCs w:val="28"/>
        </w:rPr>
        <w:t>you to continue</w:t>
      </w:r>
      <w:r>
        <w:rPr>
          <w:sz w:val="28"/>
          <w:szCs w:val="28"/>
        </w:rPr>
        <w:t>,</w:t>
      </w:r>
      <w:r w:rsidRPr="00F9352C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if they </w:t>
      </w:r>
      <w:r w:rsidRPr="00F9352C">
        <w:rPr>
          <w:sz w:val="28"/>
          <w:szCs w:val="28"/>
        </w:rPr>
        <w:t>would prefer a change of song/texture. It is important to listen to your child’s wishes so that they begin to learn that their method of communicating with you is effective</w:t>
      </w:r>
      <w:r>
        <w:rPr>
          <w:sz w:val="28"/>
          <w:szCs w:val="28"/>
        </w:rPr>
        <w:t xml:space="preserve"> and being listened to.</w:t>
      </w:r>
    </w:p>
    <w:p w14:paraId="229BD40F" w14:textId="166D1DE6" w:rsidR="00F9352C" w:rsidRDefault="00F9352C" w:rsidP="00F9352C">
      <w:pPr>
        <w:jc w:val="both"/>
        <w:rPr>
          <w:sz w:val="28"/>
          <w:szCs w:val="28"/>
        </w:rPr>
      </w:pPr>
    </w:p>
    <w:p w14:paraId="375C8C76" w14:textId="205C8F88" w:rsidR="00F9352C" w:rsidRDefault="00F9352C" w:rsidP="00DE1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would like more information on </w:t>
      </w:r>
      <w:r w:rsidR="00DE107D">
        <w:rPr>
          <w:sz w:val="28"/>
          <w:szCs w:val="28"/>
        </w:rPr>
        <w:t>Sensory Packs</w:t>
      </w:r>
      <w:r>
        <w:rPr>
          <w:sz w:val="28"/>
          <w:szCs w:val="28"/>
        </w:rPr>
        <w:t xml:space="preserve"> </w:t>
      </w:r>
      <w:r w:rsidR="00DE107D">
        <w:rPr>
          <w:sz w:val="28"/>
          <w:szCs w:val="28"/>
        </w:rPr>
        <w:t>please just let us know!</w:t>
      </w:r>
    </w:p>
    <w:p w14:paraId="7A3568D1" w14:textId="6CD12CFA" w:rsidR="00F9352C" w:rsidRDefault="00F9352C" w:rsidP="00F9352C">
      <w:pPr>
        <w:jc w:val="both"/>
        <w:rPr>
          <w:sz w:val="28"/>
          <w:szCs w:val="28"/>
        </w:rPr>
      </w:pPr>
    </w:p>
    <w:p w14:paraId="2FB769E2" w14:textId="77777777" w:rsidR="00F9352C" w:rsidRDefault="00F9352C" w:rsidP="00F9352C">
      <w:pPr>
        <w:jc w:val="both"/>
        <w:rPr>
          <w:sz w:val="28"/>
          <w:szCs w:val="28"/>
        </w:rPr>
      </w:pPr>
    </w:p>
    <w:p w14:paraId="0C284B1C" w14:textId="76431A5F" w:rsidR="00F9352C" w:rsidRPr="00F9352C" w:rsidRDefault="00F9352C" w:rsidP="00F93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Enjoy exploring </w:t>
      </w:r>
      <w:r w:rsidR="00920AB2">
        <w:rPr>
          <w:sz w:val="28"/>
          <w:szCs w:val="28"/>
        </w:rPr>
        <w:t xml:space="preserve">Sensory </w:t>
      </w:r>
      <w:r>
        <w:rPr>
          <w:sz w:val="28"/>
          <w:szCs w:val="28"/>
        </w:rPr>
        <w:t>Pac</w:t>
      </w:r>
      <w:r w:rsidR="00920AB2">
        <w:rPr>
          <w:sz w:val="28"/>
          <w:szCs w:val="28"/>
        </w:rPr>
        <w:t>k</w:t>
      </w:r>
      <w:bookmarkStart w:id="0" w:name="_GoBack"/>
      <w:bookmarkEnd w:id="0"/>
      <w:r>
        <w:rPr>
          <w:sz w:val="28"/>
          <w:szCs w:val="28"/>
        </w:rPr>
        <w:t xml:space="preserve"> together!</w:t>
      </w:r>
    </w:p>
    <w:sectPr w:rsidR="00F9352C" w:rsidRPr="00F9352C" w:rsidSect="00834A93">
      <w:pgSz w:w="11900" w:h="16840"/>
      <w:pgMar w:top="1440" w:right="1440" w:bottom="1440" w:left="1440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93"/>
    <w:rsid w:val="000D5265"/>
    <w:rsid w:val="003B219F"/>
    <w:rsid w:val="0043707F"/>
    <w:rsid w:val="006651BE"/>
    <w:rsid w:val="00834A93"/>
    <w:rsid w:val="00920AB2"/>
    <w:rsid w:val="00D13289"/>
    <w:rsid w:val="00DE107D"/>
    <w:rsid w:val="00F9352C"/>
    <w:rsid w:val="00FB4010"/>
    <w:rsid w:val="00FB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278B"/>
  <w15:chartTrackingRefBased/>
  <w15:docId w15:val="{596859A0-D6DB-B140-B26A-2690A97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Jessica Jenkins</cp:lastModifiedBy>
  <cp:revision>4</cp:revision>
  <dcterms:created xsi:type="dcterms:W3CDTF">2021-03-24T11:24:00Z</dcterms:created>
  <dcterms:modified xsi:type="dcterms:W3CDTF">2021-03-24T12:55:00Z</dcterms:modified>
</cp:coreProperties>
</file>