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D4974" w14:textId="77777777" w:rsidR="00F85820" w:rsidRPr="00364BE1" w:rsidRDefault="00265EC7" w:rsidP="00265EC7">
      <w:pPr>
        <w:jc w:val="center"/>
        <w:rPr>
          <w:rFonts w:ascii="Arial" w:hAnsi="Arial" w:cs="Arial"/>
          <w:b/>
          <w:sz w:val="18"/>
          <w:szCs w:val="18"/>
          <w:u w:val="single"/>
        </w:rPr>
      </w:pPr>
      <w:r w:rsidRPr="00364BE1">
        <w:rPr>
          <w:rFonts w:ascii="Arial" w:hAnsi="Arial" w:cs="Arial"/>
          <w:b/>
          <w:sz w:val="18"/>
          <w:szCs w:val="18"/>
          <w:u w:val="single"/>
        </w:rPr>
        <w:t>Sea themed sensory play</w:t>
      </w:r>
    </w:p>
    <w:p w14:paraId="2817BFEF" w14:textId="77777777" w:rsidR="00265EC7" w:rsidRPr="00364BE1" w:rsidRDefault="00265EC7">
      <w:pPr>
        <w:rPr>
          <w:rFonts w:ascii="Arial" w:hAnsi="Arial" w:cs="Arial"/>
          <w:sz w:val="18"/>
          <w:szCs w:val="18"/>
        </w:rPr>
      </w:pPr>
      <w:r w:rsidRPr="00364BE1">
        <w:rPr>
          <w:rFonts w:ascii="Arial" w:hAnsi="Arial" w:cs="Arial"/>
          <w:sz w:val="18"/>
          <w:szCs w:val="18"/>
        </w:rPr>
        <w:t>Here are some simple sensory play ideas that link in with part of our story, The Everywhere Bear. Most of the items needed can be found around the house or bought cheaply in a discount store.</w:t>
      </w:r>
    </w:p>
    <w:p w14:paraId="322AF0AB" w14:textId="77777777" w:rsidR="00265EC7" w:rsidRPr="00364BE1" w:rsidRDefault="00265EC7">
      <w:pPr>
        <w:rPr>
          <w:rFonts w:ascii="Arial" w:hAnsi="Arial" w:cs="Arial"/>
          <w:b/>
          <w:i/>
          <w:sz w:val="18"/>
          <w:szCs w:val="18"/>
          <w:u w:val="single"/>
        </w:rPr>
      </w:pPr>
      <w:r w:rsidRPr="00364BE1">
        <w:rPr>
          <w:rFonts w:ascii="Arial" w:hAnsi="Arial" w:cs="Arial"/>
          <w:b/>
          <w:i/>
          <w:sz w:val="18"/>
          <w:szCs w:val="18"/>
          <w:u w:val="single"/>
        </w:rPr>
        <w:t>Sea Sensory Bag</w:t>
      </w:r>
    </w:p>
    <w:p w14:paraId="345F967B" w14:textId="77777777" w:rsidR="00265EC7" w:rsidRPr="00364BE1" w:rsidRDefault="00265EC7" w:rsidP="00265EC7">
      <w:pPr>
        <w:pStyle w:val="ListParagraph"/>
        <w:numPr>
          <w:ilvl w:val="0"/>
          <w:numId w:val="1"/>
        </w:numPr>
        <w:rPr>
          <w:rFonts w:ascii="Arial" w:hAnsi="Arial" w:cs="Arial"/>
          <w:sz w:val="18"/>
          <w:szCs w:val="18"/>
        </w:rPr>
      </w:pPr>
      <w:r w:rsidRPr="00364BE1">
        <w:rPr>
          <w:rFonts w:ascii="Arial" w:hAnsi="Arial" w:cs="Arial"/>
          <w:sz w:val="18"/>
          <w:szCs w:val="18"/>
        </w:rPr>
        <w:t>Blue shower gel</w:t>
      </w:r>
    </w:p>
    <w:p w14:paraId="521CB5AA" w14:textId="77777777" w:rsidR="00265EC7" w:rsidRPr="00364BE1" w:rsidRDefault="00265EC7" w:rsidP="00265EC7">
      <w:pPr>
        <w:pStyle w:val="ListParagraph"/>
        <w:numPr>
          <w:ilvl w:val="0"/>
          <w:numId w:val="1"/>
        </w:numPr>
        <w:rPr>
          <w:rFonts w:ascii="Arial" w:hAnsi="Arial" w:cs="Arial"/>
          <w:sz w:val="18"/>
          <w:szCs w:val="18"/>
        </w:rPr>
      </w:pPr>
      <w:r w:rsidRPr="00364BE1">
        <w:rPr>
          <w:rFonts w:ascii="Arial" w:hAnsi="Arial" w:cs="Arial"/>
          <w:sz w:val="18"/>
          <w:szCs w:val="18"/>
        </w:rPr>
        <w:t>Clear re-sealable bag (good quality!)</w:t>
      </w:r>
    </w:p>
    <w:p w14:paraId="32721173" w14:textId="77777777" w:rsidR="00265EC7" w:rsidRPr="00364BE1" w:rsidRDefault="00265EC7" w:rsidP="00265EC7">
      <w:pPr>
        <w:pStyle w:val="ListParagraph"/>
        <w:numPr>
          <w:ilvl w:val="0"/>
          <w:numId w:val="1"/>
        </w:numPr>
        <w:rPr>
          <w:rFonts w:ascii="Arial" w:hAnsi="Arial" w:cs="Arial"/>
          <w:sz w:val="18"/>
          <w:szCs w:val="18"/>
        </w:rPr>
      </w:pPr>
      <w:r w:rsidRPr="00364BE1">
        <w:rPr>
          <w:rFonts w:ascii="Arial" w:hAnsi="Arial" w:cs="Arial"/>
          <w:sz w:val="18"/>
          <w:szCs w:val="18"/>
        </w:rPr>
        <w:t>Small plastic sea creatures or fish</w:t>
      </w:r>
    </w:p>
    <w:p w14:paraId="5D1448AF" w14:textId="77777777" w:rsidR="00265EC7" w:rsidRPr="00364BE1" w:rsidRDefault="00265EC7" w:rsidP="00265EC7">
      <w:pPr>
        <w:pStyle w:val="ListParagraph"/>
        <w:numPr>
          <w:ilvl w:val="0"/>
          <w:numId w:val="1"/>
        </w:numPr>
        <w:rPr>
          <w:rFonts w:ascii="Arial" w:hAnsi="Arial" w:cs="Arial"/>
          <w:sz w:val="18"/>
          <w:szCs w:val="18"/>
        </w:rPr>
      </w:pPr>
      <w:r w:rsidRPr="00364BE1">
        <w:rPr>
          <w:rFonts w:ascii="Arial" w:hAnsi="Arial" w:cs="Arial"/>
          <w:sz w:val="18"/>
          <w:szCs w:val="18"/>
        </w:rPr>
        <w:t>Shells</w:t>
      </w:r>
    </w:p>
    <w:p w14:paraId="6E354E98" w14:textId="77777777" w:rsidR="00265EC7" w:rsidRPr="00364BE1" w:rsidRDefault="00265EC7" w:rsidP="00265EC7">
      <w:pPr>
        <w:pStyle w:val="ListParagraph"/>
        <w:numPr>
          <w:ilvl w:val="0"/>
          <w:numId w:val="1"/>
        </w:numPr>
        <w:rPr>
          <w:rFonts w:ascii="Arial" w:hAnsi="Arial" w:cs="Arial"/>
          <w:sz w:val="18"/>
          <w:szCs w:val="18"/>
        </w:rPr>
      </w:pPr>
      <w:r w:rsidRPr="00364BE1">
        <w:rPr>
          <w:rFonts w:ascii="Arial" w:hAnsi="Arial" w:cs="Arial"/>
          <w:sz w:val="18"/>
          <w:szCs w:val="18"/>
        </w:rPr>
        <w:t>Duct tape</w:t>
      </w:r>
    </w:p>
    <w:p w14:paraId="0E150213" w14:textId="77777777" w:rsidR="00265EC7" w:rsidRPr="00364BE1" w:rsidRDefault="00265EC7" w:rsidP="00265EC7">
      <w:pPr>
        <w:rPr>
          <w:rFonts w:ascii="Arial" w:hAnsi="Arial" w:cs="Arial"/>
          <w:sz w:val="18"/>
          <w:szCs w:val="18"/>
        </w:rPr>
      </w:pPr>
      <w:r w:rsidRPr="00364BE1">
        <w:rPr>
          <w:rFonts w:ascii="Arial" w:hAnsi="Arial" w:cs="Arial"/>
          <w:sz w:val="18"/>
          <w:szCs w:val="18"/>
        </w:rPr>
        <w:t>Add all of the items to a bag and seal with duct tape. Children love to poke and prod the bag and see the creatures move about. A mess free activity too!</w:t>
      </w:r>
    </w:p>
    <w:p w14:paraId="56FD5942" w14:textId="77777777" w:rsidR="00265EC7" w:rsidRPr="00364BE1" w:rsidRDefault="00265EC7" w:rsidP="00265EC7">
      <w:pPr>
        <w:rPr>
          <w:rFonts w:ascii="Arial" w:hAnsi="Arial" w:cs="Arial"/>
          <w:sz w:val="18"/>
          <w:szCs w:val="18"/>
        </w:rPr>
      </w:pPr>
    </w:p>
    <w:p w14:paraId="50562852" w14:textId="77777777" w:rsidR="00265EC7" w:rsidRPr="00364BE1" w:rsidRDefault="00265EC7">
      <w:pPr>
        <w:rPr>
          <w:rFonts w:ascii="Arial" w:hAnsi="Arial" w:cs="Arial"/>
          <w:sz w:val="18"/>
          <w:szCs w:val="18"/>
        </w:rPr>
      </w:pPr>
      <w:r w:rsidRPr="00364BE1">
        <w:rPr>
          <w:rFonts w:ascii="Arial" w:hAnsi="Arial" w:cs="Arial"/>
          <w:noProof/>
          <w:sz w:val="18"/>
          <w:szCs w:val="18"/>
        </w:rPr>
        <w:drawing>
          <wp:inline distT="0" distB="0" distL="0" distR="0" wp14:anchorId="5330C6A7" wp14:editId="1141C5F8">
            <wp:extent cx="1381125" cy="1358106"/>
            <wp:effectExtent l="0" t="0" r="0" b="0"/>
            <wp:docPr id="1" name="Picture 1" descr="Ocean Sensory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ean Sensory B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8861" cy="1365713"/>
                    </a:xfrm>
                    <a:prstGeom prst="rect">
                      <a:avLst/>
                    </a:prstGeom>
                    <a:noFill/>
                    <a:ln>
                      <a:noFill/>
                    </a:ln>
                  </pic:spPr>
                </pic:pic>
              </a:graphicData>
            </a:graphic>
          </wp:inline>
        </w:drawing>
      </w:r>
      <w:r w:rsidRPr="00364BE1">
        <w:rPr>
          <w:rFonts w:ascii="Arial" w:hAnsi="Arial" w:cs="Arial"/>
          <w:sz w:val="18"/>
          <w:szCs w:val="18"/>
        </w:rPr>
        <w:t xml:space="preserve">       </w:t>
      </w:r>
      <w:r w:rsidRPr="00364BE1">
        <w:rPr>
          <w:rFonts w:ascii="Arial" w:hAnsi="Arial" w:cs="Arial"/>
          <w:noProof/>
          <w:sz w:val="18"/>
          <w:szCs w:val="18"/>
          <w:lang w:eastAsia="en-GB"/>
        </w:rPr>
        <w:drawing>
          <wp:inline distT="0" distB="0" distL="0" distR="0" wp14:anchorId="235471A5" wp14:editId="79988368">
            <wp:extent cx="1505585" cy="1146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5585" cy="1146175"/>
                    </a:xfrm>
                    <a:prstGeom prst="rect">
                      <a:avLst/>
                    </a:prstGeom>
                    <a:noFill/>
                  </pic:spPr>
                </pic:pic>
              </a:graphicData>
            </a:graphic>
          </wp:inline>
        </w:drawing>
      </w:r>
      <w:r w:rsidRPr="00364BE1">
        <w:rPr>
          <w:rFonts w:ascii="Arial" w:hAnsi="Arial" w:cs="Arial"/>
          <w:sz w:val="18"/>
          <w:szCs w:val="18"/>
        </w:rPr>
        <w:t xml:space="preserve">   </w:t>
      </w:r>
      <w:r w:rsidRPr="00364BE1">
        <w:rPr>
          <w:rFonts w:ascii="Arial" w:hAnsi="Arial" w:cs="Arial"/>
          <w:noProof/>
          <w:sz w:val="18"/>
          <w:szCs w:val="18"/>
        </w:rPr>
        <w:drawing>
          <wp:inline distT="0" distB="0" distL="0" distR="0" wp14:anchorId="6AF61D06" wp14:editId="7EC44CE9">
            <wp:extent cx="2257425" cy="1749504"/>
            <wp:effectExtent l="0" t="0" r="0" b="3175"/>
            <wp:docPr id="4" name="Picture 4" descr="Ocean Sensory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ean Sensory B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9202" cy="1758631"/>
                    </a:xfrm>
                    <a:prstGeom prst="rect">
                      <a:avLst/>
                    </a:prstGeom>
                    <a:noFill/>
                    <a:ln>
                      <a:noFill/>
                    </a:ln>
                  </pic:spPr>
                </pic:pic>
              </a:graphicData>
            </a:graphic>
          </wp:inline>
        </w:drawing>
      </w:r>
    </w:p>
    <w:p w14:paraId="1455A87C" w14:textId="77777777" w:rsidR="009C74BD" w:rsidRPr="00364BE1" w:rsidRDefault="009C74BD">
      <w:pPr>
        <w:rPr>
          <w:rFonts w:ascii="Arial" w:hAnsi="Arial" w:cs="Arial"/>
          <w:sz w:val="18"/>
          <w:szCs w:val="18"/>
        </w:rPr>
      </w:pPr>
    </w:p>
    <w:p w14:paraId="352D5698" w14:textId="77777777" w:rsidR="009C74BD" w:rsidRPr="00364BE1" w:rsidRDefault="009C74BD">
      <w:pPr>
        <w:rPr>
          <w:rFonts w:ascii="Arial" w:hAnsi="Arial" w:cs="Arial"/>
          <w:b/>
          <w:i/>
          <w:sz w:val="18"/>
          <w:szCs w:val="18"/>
          <w:u w:val="single"/>
        </w:rPr>
      </w:pPr>
      <w:r w:rsidRPr="00364BE1">
        <w:rPr>
          <w:rFonts w:ascii="Arial" w:hAnsi="Arial" w:cs="Arial"/>
          <w:b/>
          <w:i/>
          <w:sz w:val="18"/>
          <w:szCs w:val="18"/>
          <w:u w:val="single"/>
        </w:rPr>
        <w:t xml:space="preserve">Ocean in a Bottle </w:t>
      </w:r>
    </w:p>
    <w:p w14:paraId="275FCBE1" w14:textId="77777777" w:rsidR="009C74BD" w:rsidRPr="00364BE1" w:rsidRDefault="009C74BD" w:rsidP="009C74BD">
      <w:pPr>
        <w:pStyle w:val="ListParagraph"/>
        <w:numPr>
          <w:ilvl w:val="0"/>
          <w:numId w:val="4"/>
        </w:numPr>
        <w:rPr>
          <w:rFonts w:ascii="Arial" w:hAnsi="Arial" w:cs="Arial"/>
          <w:sz w:val="18"/>
          <w:szCs w:val="18"/>
        </w:rPr>
      </w:pPr>
      <w:r w:rsidRPr="00364BE1">
        <w:rPr>
          <w:rFonts w:ascii="Arial" w:hAnsi="Arial" w:cs="Arial"/>
          <w:sz w:val="18"/>
          <w:szCs w:val="18"/>
        </w:rPr>
        <w:t xml:space="preserve">Water </w:t>
      </w:r>
    </w:p>
    <w:p w14:paraId="211D353B" w14:textId="77777777" w:rsidR="009C74BD" w:rsidRPr="00364BE1" w:rsidRDefault="009C74BD" w:rsidP="009C74BD">
      <w:pPr>
        <w:pStyle w:val="ListParagraph"/>
        <w:numPr>
          <w:ilvl w:val="0"/>
          <w:numId w:val="4"/>
        </w:numPr>
        <w:rPr>
          <w:rFonts w:ascii="Arial" w:hAnsi="Arial" w:cs="Arial"/>
          <w:sz w:val="18"/>
          <w:szCs w:val="18"/>
        </w:rPr>
      </w:pPr>
      <w:r w:rsidRPr="00364BE1">
        <w:rPr>
          <w:rFonts w:ascii="Arial" w:hAnsi="Arial" w:cs="Arial"/>
          <w:sz w:val="18"/>
          <w:szCs w:val="18"/>
        </w:rPr>
        <w:t>Cooking oil</w:t>
      </w:r>
    </w:p>
    <w:p w14:paraId="788FDEA3" w14:textId="77777777" w:rsidR="009C74BD" w:rsidRPr="00364BE1" w:rsidRDefault="009C74BD" w:rsidP="009C74BD">
      <w:pPr>
        <w:pStyle w:val="ListParagraph"/>
        <w:numPr>
          <w:ilvl w:val="0"/>
          <w:numId w:val="4"/>
        </w:numPr>
        <w:rPr>
          <w:rFonts w:ascii="Arial" w:hAnsi="Arial" w:cs="Arial"/>
          <w:sz w:val="18"/>
          <w:szCs w:val="18"/>
        </w:rPr>
      </w:pPr>
      <w:r w:rsidRPr="00364BE1">
        <w:rPr>
          <w:rFonts w:ascii="Arial" w:hAnsi="Arial" w:cs="Arial"/>
          <w:sz w:val="18"/>
          <w:szCs w:val="18"/>
        </w:rPr>
        <w:t>Blue food colouring</w:t>
      </w:r>
    </w:p>
    <w:p w14:paraId="425D1AFC" w14:textId="77777777" w:rsidR="00265EC7" w:rsidRPr="00364BE1" w:rsidRDefault="009C74BD" w:rsidP="009C74BD">
      <w:pPr>
        <w:ind w:left="360"/>
        <w:rPr>
          <w:rFonts w:ascii="Arial" w:hAnsi="Arial" w:cs="Arial"/>
          <w:sz w:val="18"/>
          <w:szCs w:val="18"/>
        </w:rPr>
      </w:pPr>
      <w:r w:rsidRPr="00364BE1">
        <w:rPr>
          <w:rFonts w:ascii="Arial" w:hAnsi="Arial" w:cs="Arial"/>
          <w:noProof/>
          <w:sz w:val="18"/>
          <w:szCs w:val="18"/>
          <w:lang w:eastAsia="en-GB"/>
        </w:rPr>
        <w:drawing>
          <wp:anchor distT="0" distB="0" distL="114300" distR="114300" simplePos="0" relativeHeight="251658240" behindDoc="0" locked="0" layoutInCell="1" allowOverlap="1" wp14:anchorId="4BC78FD6" wp14:editId="41E5F50F">
            <wp:simplePos x="914400" y="7077075"/>
            <wp:positionH relativeFrom="column">
              <wp:align>left</wp:align>
            </wp:positionH>
            <wp:positionV relativeFrom="paragraph">
              <wp:align>top</wp:align>
            </wp:positionV>
            <wp:extent cx="1195070" cy="1792605"/>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1792605"/>
                    </a:xfrm>
                    <a:prstGeom prst="rect">
                      <a:avLst/>
                    </a:prstGeom>
                    <a:noFill/>
                  </pic:spPr>
                </pic:pic>
              </a:graphicData>
            </a:graphic>
          </wp:anchor>
        </w:drawing>
      </w:r>
      <w:r w:rsidR="00265EC7" w:rsidRPr="00364BE1">
        <w:rPr>
          <w:rFonts w:ascii="Arial" w:hAnsi="Arial" w:cs="Arial"/>
          <w:b/>
          <w:bCs/>
          <w:sz w:val="18"/>
          <w:szCs w:val="18"/>
        </w:rPr>
        <w:t>TIP:</w:t>
      </w:r>
      <w:r w:rsidR="00265EC7" w:rsidRPr="00364BE1">
        <w:rPr>
          <w:rFonts w:ascii="Arial" w:hAnsi="Arial" w:cs="Arial"/>
          <w:sz w:val="18"/>
          <w:szCs w:val="18"/>
        </w:rPr>
        <w:t xml:space="preserve"> a mouthwash bottle is perfect, as it has a </w:t>
      </w:r>
      <w:r w:rsidRPr="00364BE1">
        <w:rPr>
          <w:rFonts w:ascii="Arial" w:hAnsi="Arial" w:cs="Arial"/>
          <w:sz w:val="18"/>
          <w:szCs w:val="18"/>
        </w:rPr>
        <w:t xml:space="preserve">childproof lid which prevents children </w:t>
      </w:r>
      <w:r w:rsidR="00265EC7" w:rsidRPr="00364BE1">
        <w:rPr>
          <w:rFonts w:ascii="Arial" w:hAnsi="Arial" w:cs="Arial"/>
          <w:sz w:val="18"/>
          <w:szCs w:val="18"/>
        </w:rPr>
        <w:t>from opening it when playing with it.</w:t>
      </w:r>
    </w:p>
    <w:p w14:paraId="08E1147C" w14:textId="77777777" w:rsidR="009C74BD" w:rsidRPr="00364BE1" w:rsidRDefault="009C74BD" w:rsidP="009C74BD">
      <w:pPr>
        <w:numPr>
          <w:ilvl w:val="0"/>
          <w:numId w:val="3"/>
        </w:numPr>
        <w:rPr>
          <w:rFonts w:ascii="Arial" w:hAnsi="Arial" w:cs="Arial"/>
          <w:sz w:val="18"/>
          <w:szCs w:val="18"/>
        </w:rPr>
      </w:pPr>
      <w:r w:rsidRPr="00364BE1">
        <w:rPr>
          <w:rFonts w:ascii="Arial" w:hAnsi="Arial" w:cs="Arial"/>
          <w:sz w:val="18"/>
          <w:szCs w:val="18"/>
        </w:rPr>
        <w:t>Fill approximately 1/3 of your bottle with water.</w:t>
      </w:r>
    </w:p>
    <w:p w14:paraId="3DDB91D8" w14:textId="77777777" w:rsidR="009C74BD" w:rsidRPr="00364BE1" w:rsidRDefault="009C74BD" w:rsidP="009C74BD">
      <w:pPr>
        <w:numPr>
          <w:ilvl w:val="0"/>
          <w:numId w:val="3"/>
        </w:numPr>
        <w:rPr>
          <w:rFonts w:ascii="Arial" w:hAnsi="Arial" w:cs="Arial"/>
          <w:sz w:val="18"/>
          <w:szCs w:val="18"/>
        </w:rPr>
      </w:pPr>
      <w:r w:rsidRPr="00364BE1">
        <w:rPr>
          <w:rFonts w:ascii="Arial" w:hAnsi="Arial" w:cs="Arial"/>
          <w:sz w:val="18"/>
          <w:szCs w:val="18"/>
        </w:rPr>
        <w:t>Add several drops of food colouring.</w:t>
      </w:r>
    </w:p>
    <w:p w14:paraId="2B76D92C" w14:textId="77777777" w:rsidR="009C74BD" w:rsidRPr="00364BE1" w:rsidRDefault="009C74BD" w:rsidP="009C74BD">
      <w:pPr>
        <w:numPr>
          <w:ilvl w:val="0"/>
          <w:numId w:val="3"/>
        </w:numPr>
        <w:rPr>
          <w:rFonts w:ascii="Arial" w:hAnsi="Arial" w:cs="Arial"/>
          <w:sz w:val="18"/>
          <w:szCs w:val="18"/>
        </w:rPr>
      </w:pPr>
      <w:r w:rsidRPr="00364BE1">
        <w:rPr>
          <w:rFonts w:ascii="Arial" w:hAnsi="Arial" w:cs="Arial"/>
          <w:sz w:val="18"/>
          <w:szCs w:val="18"/>
        </w:rPr>
        <w:t>Have your child shake the bottle to disperse the food colouring and   watch the waves appear!</w:t>
      </w:r>
    </w:p>
    <w:p w14:paraId="09762E53" w14:textId="77777777" w:rsidR="009C74BD" w:rsidRPr="00364BE1" w:rsidRDefault="009C74BD" w:rsidP="009C74BD">
      <w:pPr>
        <w:ind w:left="720"/>
        <w:rPr>
          <w:rFonts w:ascii="Arial" w:hAnsi="Arial" w:cs="Arial"/>
          <w:sz w:val="18"/>
          <w:szCs w:val="18"/>
        </w:rPr>
      </w:pPr>
    </w:p>
    <w:p w14:paraId="15DBE89E" w14:textId="77777777" w:rsidR="00996929" w:rsidRPr="00364BE1" w:rsidRDefault="00996929" w:rsidP="009C74BD">
      <w:pPr>
        <w:ind w:left="720"/>
        <w:rPr>
          <w:rFonts w:ascii="Arial" w:hAnsi="Arial" w:cs="Arial"/>
          <w:sz w:val="18"/>
          <w:szCs w:val="18"/>
        </w:rPr>
      </w:pPr>
    </w:p>
    <w:p w14:paraId="3077AD4C" w14:textId="77777777" w:rsidR="00996929" w:rsidRPr="00364BE1" w:rsidRDefault="00996929" w:rsidP="009C74BD">
      <w:pPr>
        <w:ind w:left="720"/>
        <w:rPr>
          <w:rFonts w:ascii="Arial" w:hAnsi="Arial" w:cs="Arial"/>
          <w:sz w:val="18"/>
          <w:szCs w:val="18"/>
        </w:rPr>
      </w:pPr>
    </w:p>
    <w:p w14:paraId="7A40036A" w14:textId="77777777" w:rsidR="00996929" w:rsidRPr="00364BE1" w:rsidRDefault="00996929" w:rsidP="009C74BD">
      <w:pPr>
        <w:ind w:left="720"/>
        <w:rPr>
          <w:rFonts w:ascii="Arial" w:hAnsi="Arial" w:cs="Arial"/>
          <w:sz w:val="18"/>
          <w:szCs w:val="18"/>
        </w:rPr>
      </w:pPr>
    </w:p>
    <w:p w14:paraId="04CFEC4D" w14:textId="77777777" w:rsidR="009C74BD" w:rsidRPr="00364BE1" w:rsidRDefault="009C74BD" w:rsidP="009C74BD">
      <w:pPr>
        <w:rPr>
          <w:rFonts w:ascii="Arial" w:hAnsi="Arial" w:cs="Arial"/>
          <w:sz w:val="18"/>
          <w:szCs w:val="18"/>
        </w:rPr>
      </w:pPr>
    </w:p>
    <w:p w14:paraId="37A903F0" w14:textId="77777777" w:rsidR="00996929" w:rsidRPr="00364BE1" w:rsidRDefault="00996929" w:rsidP="00996929">
      <w:pPr>
        <w:rPr>
          <w:rFonts w:ascii="Arial" w:hAnsi="Arial" w:cs="Arial"/>
          <w:b/>
          <w:i/>
          <w:sz w:val="18"/>
          <w:szCs w:val="18"/>
          <w:u w:val="single"/>
        </w:rPr>
      </w:pPr>
      <w:r w:rsidRPr="00364BE1">
        <w:rPr>
          <w:rFonts w:ascii="Arial" w:hAnsi="Arial" w:cs="Arial"/>
          <w:b/>
          <w:i/>
          <w:sz w:val="18"/>
          <w:szCs w:val="18"/>
          <w:u w:val="single"/>
        </w:rPr>
        <w:t>Soapy Sea Foam</w:t>
      </w:r>
    </w:p>
    <w:p w14:paraId="6A08F057" w14:textId="77777777" w:rsidR="00996929" w:rsidRPr="00364BE1" w:rsidRDefault="00996929" w:rsidP="00996929">
      <w:pPr>
        <w:pStyle w:val="ListParagraph"/>
        <w:numPr>
          <w:ilvl w:val="0"/>
          <w:numId w:val="5"/>
        </w:numPr>
        <w:rPr>
          <w:rFonts w:ascii="Arial" w:hAnsi="Arial" w:cs="Arial"/>
          <w:sz w:val="18"/>
          <w:szCs w:val="18"/>
        </w:rPr>
      </w:pPr>
      <w:r w:rsidRPr="00364BE1">
        <w:rPr>
          <w:rFonts w:ascii="Arial" w:hAnsi="Arial" w:cs="Arial"/>
          <w:sz w:val="18"/>
          <w:szCs w:val="18"/>
        </w:rPr>
        <w:t>Washing up liquid</w:t>
      </w:r>
    </w:p>
    <w:p w14:paraId="73F937DB" w14:textId="77777777" w:rsidR="00996929" w:rsidRPr="00364BE1" w:rsidRDefault="00996929" w:rsidP="00996929">
      <w:pPr>
        <w:pStyle w:val="ListParagraph"/>
        <w:numPr>
          <w:ilvl w:val="0"/>
          <w:numId w:val="5"/>
        </w:numPr>
        <w:rPr>
          <w:rFonts w:ascii="Arial" w:hAnsi="Arial" w:cs="Arial"/>
          <w:sz w:val="18"/>
          <w:szCs w:val="18"/>
        </w:rPr>
      </w:pPr>
      <w:r w:rsidRPr="00364BE1">
        <w:rPr>
          <w:rFonts w:ascii="Arial" w:hAnsi="Arial" w:cs="Arial"/>
          <w:sz w:val="18"/>
          <w:szCs w:val="18"/>
        </w:rPr>
        <w:t>Green food colouring</w:t>
      </w:r>
    </w:p>
    <w:p w14:paraId="3AE0CF3C" w14:textId="77777777" w:rsidR="00996929" w:rsidRPr="00364BE1" w:rsidRDefault="00996929" w:rsidP="00996929">
      <w:pPr>
        <w:pStyle w:val="ListParagraph"/>
        <w:numPr>
          <w:ilvl w:val="0"/>
          <w:numId w:val="5"/>
        </w:numPr>
        <w:rPr>
          <w:rFonts w:ascii="Arial" w:hAnsi="Arial" w:cs="Arial"/>
          <w:sz w:val="18"/>
          <w:szCs w:val="18"/>
        </w:rPr>
      </w:pPr>
      <w:r w:rsidRPr="00364BE1">
        <w:rPr>
          <w:rFonts w:ascii="Arial" w:hAnsi="Arial" w:cs="Arial"/>
          <w:sz w:val="18"/>
          <w:szCs w:val="18"/>
        </w:rPr>
        <w:t>Bowl</w:t>
      </w:r>
    </w:p>
    <w:p w14:paraId="5D7B023E" w14:textId="77777777" w:rsidR="00996929" w:rsidRPr="00364BE1" w:rsidRDefault="00996929" w:rsidP="00996929">
      <w:pPr>
        <w:pStyle w:val="ListParagraph"/>
        <w:numPr>
          <w:ilvl w:val="0"/>
          <w:numId w:val="5"/>
        </w:numPr>
        <w:rPr>
          <w:rFonts w:ascii="Arial" w:hAnsi="Arial" w:cs="Arial"/>
          <w:sz w:val="18"/>
          <w:szCs w:val="18"/>
        </w:rPr>
      </w:pPr>
      <w:r w:rsidRPr="00364BE1">
        <w:rPr>
          <w:rFonts w:ascii="Arial" w:hAnsi="Arial" w:cs="Arial"/>
          <w:sz w:val="18"/>
          <w:szCs w:val="18"/>
        </w:rPr>
        <w:t>Electric Whisk</w:t>
      </w:r>
    </w:p>
    <w:p w14:paraId="5311EF5F" w14:textId="77777777" w:rsidR="00996929" w:rsidRPr="00364BE1" w:rsidRDefault="00996929" w:rsidP="00996929">
      <w:pPr>
        <w:rPr>
          <w:rFonts w:ascii="Arial" w:hAnsi="Arial" w:cs="Arial"/>
          <w:sz w:val="18"/>
          <w:szCs w:val="18"/>
        </w:rPr>
      </w:pPr>
      <w:r w:rsidRPr="00364BE1">
        <w:rPr>
          <w:rFonts w:ascii="Arial" w:hAnsi="Arial" w:cs="Arial"/>
          <w:sz w:val="18"/>
          <w:szCs w:val="18"/>
        </w:rPr>
        <w:lastRenderedPageBreak/>
        <w:t>Add lots of washing up liquid to a small amount of water and a few drops of food colouring. Whisk up with the electric whisk and watch the foam appear! You could even add a sea minerals type shower gel to give a fresh sea fragrance to the foam.</w:t>
      </w:r>
    </w:p>
    <w:p w14:paraId="7218EA19" w14:textId="77777777" w:rsidR="009C74BD" w:rsidRPr="00364BE1" w:rsidRDefault="009C74BD" w:rsidP="00265EC7">
      <w:pPr>
        <w:rPr>
          <w:rFonts w:ascii="Arial" w:hAnsi="Arial" w:cs="Arial"/>
          <w:sz w:val="18"/>
          <w:szCs w:val="18"/>
        </w:rPr>
      </w:pPr>
    </w:p>
    <w:p w14:paraId="40D9B213" w14:textId="77777777" w:rsidR="00265EC7" w:rsidRPr="00364BE1" w:rsidRDefault="00996929">
      <w:pPr>
        <w:rPr>
          <w:rFonts w:ascii="Arial" w:hAnsi="Arial" w:cs="Arial"/>
          <w:sz w:val="18"/>
          <w:szCs w:val="18"/>
        </w:rPr>
      </w:pPr>
      <w:r w:rsidRPr="00364BE1">
        <w:rPr>
          <w:rFonts w:ascii="Arial" w:hAnsi="Arial" w:cs="Arial"/>
          <w:noProof/>
          <w:sz w:val="18"/>
          <w:szCs w:val="18"/>
        </w:rPr>
        <w:drawing>
          <wp:inline distT="0" distB="0" distL="0" distR="0" wp14:anchorId="2DF72501" wp14:editId="7D53680F">
            <wp:extent cx="1209675" cy="1811278"/>
            <wp:effectExtent l="0" t="0" r="0" b="0"/>
            <wp:docPr id="7" name="Picture 7" descr="Soapy Sea Foam Sensory Play from Twoda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apy Sea Foam Sensory Play from Twodal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2487" cy="1830462"/>
                    </a:xfrm>
                    <a:prstGeom prst="rect">
                      <a:avLst/>
                    </a:prstGeom>
                    <a:noFill/>
                    <a:ln>
                      <a:noFill/>
                    </a:ln>
                  </pic:spPr>
                </pic:pic>
              </a:graphicData>
            </a:graphic>
          </wp:inline>
        </w:drawing>
      </w:r>
    </w:p>
    <w:p w14:paraId="7A915971" w14:textId="77777777" w:rsidR="00996929" w:rsidRPr="00364BE1" w:rsidRDefault="00996929">
      <w:pPr>
        <w:rPr>
          <w:rFonts w:ascii="Arial" w:hAnsi="Arial" w:cs="Arial"/>
          <w:sz w:val="18"/>
          <w:szCs w:val="18"/>
        </w:rPr>
      </w:pPr>
    </w:p>
    <w:p w14:paraId="35213C63" w14:textId="77777777" w:rsidR="00996929" w:rsidRPr="00364BE1" w:rsidRDefault="00996929">
      <w:pPr>
        <w:rPr>
          <w:rFonts w:ascii="Arial" w:hAnsi="Arial" w:cs="Arial"/>
          <w:b/>
          <w:i/>
          <w:sz w:val="18"/>
          <w:szCs w:val="18"/>
          <w:u w:val="single"/>
        </w:rPr>
      </w:pPr>
      <w:r w:rsidRPr="00364BE1">
        <w:rPr>
          <w:rFonts w:ascii="Arial" w:hAnsi="Arial" w:cs="Arial"/>
          <w:b/>
          <w:i/>
          <w:sz w:val="18"/>
          <w:szCs w:val="18"/>
          <w:u w:val="single"/>
        </w:rPr>
        <w:t>Seafood Squidge</w:t>
      </w:r>
      <w:r w:rsidR="00364BE1">
        <w:rPr>
          <w:rFonts w:ascii="Arial" w:hAnsi="Arial" w:cs="Arial"/>
          <w:b/>
          <w:i/>
          <w:sz w:val="18"/>
          <w:szCs w:val="18"/>
          <w:u w:val="single"/>
        </w:rPr>
        <w:t xml:space="preserve"> </w:t>
      </w:r>
    </w:p>
    <w:p w14:paraId="57167103" w14:textId="77777777" w:rsidR="00996929" w:rsidRPr="00364BE1" w:rsidRDefault="00996929" w:rsidP="004633ED">
      <w:pPr>
        <w:pStyle w:val="ListParagraph"/>
        <w:numPr>
          <w:ilvl w:val="0"/>
          <w:numId w:val="6"/>
        </w:numPr>
        <w:rPr>
          <w:rFonts w:ascii="Arial" w:hAnsi="Arial" w:cs="Arial"/>
          <w:sz w:val="18"/>
          <w:szCs w:val="18"/>
        </w:rPr>
      </w:pPr>
      <w:r w:rsidRPr="00364BE1">
        <w:rPr>
          <w:rFonts w:ascii="Arial" w:hAnsi="Arial" w:cs="Arial"/>
          <w:sz w:val="18"/>
          <w:szCs w:val="18"/>
        </w:rPr>
        <w:t>Dried Spaghetti</w:t>
      </w:r>
    </w:p>
    <w:p w14:paraId="12FA7222" w14:textId="77777777" w:rsidR="00996929" w:rsidRPr="00364BE1" w:rsidRDefault="00996929" w:rsidP="004633ED">
      <w:pPr>
        <w:pStyle w:val="ListParagraph"/>
        <w:numPr>
          <w:ilvl w:val="0"/>
          <w:numId w:val="6"/>
        </w:numPr>
        <w:rPr>
          <w:rFonts w:ascii="Arial" w:hAnsi="Arial" w:cs="Arial"/>
          <w:sz w:val="18"/>
          <w:szCs w:val="18"/>
        </w:rPr>
      </w:pPr>
      <w:r w:rsidRPr="00364BE1">
        <w:rPr>
          <w:rFonts w:ascii="Arial" w:hAnsi="Arial" w:cs="Arial"/>
          <w:sz w:val="18"/>
          <w:szCs w:val="18"/>
        </w:rPr>
        <w:t>Tuna or any tinned fish</w:t>
      </w:r>
    </w:p>
    <w:p w14:paraId="2CF9475D" w14:textId="77777777" w:rsidR="00996929" w:rsidRPr="00364BE1" w:rsidRDefault="00996929">
      <w:pPr>
        <w:rPr>
          <w:rFonts w:ascii="Arial" w:hAnsi="Arial" w:cs="Arial"/>
          <w:sz w:val="18"/>
          <w:szCs w:val="18"/>
        </w:rPr>
      </w:pPr>
      <w:r w:rsidRPr="00364BE1">
        <w:rPr>
          <w:rFonts w:ascii="Arial" w:hAnsi="Arial" w:cs="Arial"/>
          <w:sz w:val="18"/>
          <w:szCs w:val="18"/>
        </w:rPr>
        <w:t>Cook a pan of spaghetti pasta, once cooked, drain and add a l</w:t>
      </w:r>
      <w:r w:rsidR="004633ED" w:rsidRPr="00364BE1">
        <w:rPr>
          <w:rFonts w:ascii="Arial" w:hAnsi="Arial" w:cs="Arial"/>
          <w:sz w:val="18"/>
          <w:szCs w:val="18"/>
        </w:rPr>
        <w:t>ittle oil and green food colour so it looks like a seaweed type mixture.</w:t>
      </w:r>
    </w:p>
    <w:p w14:paraId="7233796C" w14:textId="77777777" w:rsidR="00996929" w:rsidRPr="00364BE1" w:rsidRDefault="00996929">
      <w:pPr>
        <w:rPr>
          <w:rFonts w:ascii="Arial" w:hAnsi="Arial" w:cs="Arial"/>
          <w:sz w:val="18"/>
          <w:szCs w:val="18"/>
        </w:rPr>
      </w:pPr>
      <w:r w:rsidRPr="00364BE1">
        <w:rPr>
          <w:rFonts w:ascii="Arial" w:hAnsi="Arial" w:cs="Arial"/>
          <w:sz w:val="18"/>
          <w:szCs w:val="18"/>
        </w:rPr>
        <w:t xml:space="preserve">Tip </w:t>
      </w:r>
      <w:r w:rsidR="004633ED" w:rsidRPr="00364BE1">
        <w:rPr>
          <w:rFonts w:ascii="Arial" w:hAnsi="Arial" w:cs="Arial"/>
          <w:sz w:val="18"/>
          <w:szCs w:val="18"/>
        </w:rPr>
        <w:t>onto a tray and mix in tuna or tinned fish.</w:t>
      </w:r>
    </w:p>
    <w:p w14:paraId="3BC61EBE" w14:textId="77777777" w:rsidR="004633ED" w:rsidRPr="00364BE1" w:rsidRDefault="004633ED">
      <w:pPr>
        <w:rPr>
          <w:rFonts w:ascii="Arial" w:hAnsi="Arial" w:cs="Arial"/>
          <w:sz w:val="18"/>
          <w:szCs w:val="18"/>
        </w:rPr>
      </w:pPr>
      <w:r w:rsidRPr="00364BE1">
        <w:rPr>
          <w:rFonts w:ascii="Arial" w:hAnsi="Arial" w:cs="Arial"/>
          <w:sz w:val="18"/>
          <w:szCs w:val="18"/>
        </w:rPr>
        <w:t xml:space="preserve">Allow your child to explore the fishy seafood squidge! Its edible too, just a bit stinky! </w:t>
      </w:r>
    </w:p>
    <w:p w14:paraId="3A963844" w14:textId="77777777" w:rsidR="004633ED" w:rsidRPr="00364BE1" w:rsidRDefault="004633ED">
      <w:pPr>
        <w:rPr>
          <w:rFonts w:ascii="Arial" w:hAnsi="Arial" w:cs="Arial"/>
          <w:sz w:val="18"/>
          <w:szCs w:val="18"/>
        </w:rPr>
      </w:pPr>
    </w:p>
    <w:p w14:paraId="2FF948FE" w14:textId="77777777" w:rsidR="004633ED" w:rsidRDefault="004633ED">
      <w:pPr>
        <w:rPr>
          <w:rFonts w:ascii="Arial" w:hAnsi="Arial" w:cs="Arial"/>
          <w:b/>
          <w:i/>
          <w:sz w:val="18"/>
          <w:szCs w:val="18"/>
          <w:u w:val="single"/>
        </w:rPr>
      </w:pPr>
      <w:r w:rsidRPr="00364BE1">
        <w:rPr>
          <w:rFonts w:ascii="Arial" w:hAnsi="Arial" w:cs="Arial"/>
          <w:b/>
          <w:i/>
          <w:sz w:val="18"/>
          <w:szCs w:val="18"/>
          <w:u w:val="single"/>
        </w:rPr>
        <w:t>Small World Edible Fish Play</w:t>
      </w:r>
    </w:p>
    <w:p w14:paraId="09720C46" w14:textId="77777777" w:rsidR="00364BE1" w:rsidRPr="00364BE1" w:rsidRDefault="00364BE1" w:rsidP="00364BE1">
      <w:pPr>
        <w:pStyle w:val="ListParagraph"/>
        <w:numPr>
          <w:ilvl w:val="0"/>
          <w:numId w:val="7"/>
        </w:numPr>
        <w:rPr>
          <w:rFonts w:ascii="Arial" w:hAnsi="Arial" w:cs="Arial"/>
          <w:sz w:val="18"/>
          <w:szCs w:val="18"/>
        </w:rPr>
      </w:pPr>
      <w:r w:rsidRPr="00364BE1">
        <w:rPr>
          <w:rFonts w:ascii="Arial" w:hAnsi="Arial" w:cs="Arial"/>
          <w:sz w:val="18"/>
          <w:szCs w:val="18"/>
        </w:rPr>
        <w:t>Blue Jelly</w:t>
      </w:r>
    </w:p>
    <w:p w14:paraId="774D7E4B" w14:textId="77777777" w:rsidR="00364BE1" w:rsidRDefault="00364BE1" w:rsidP="00364BE1">
      <w:pPr>
        <w:pStyle w:val="ListParagraph"/>
        <w:numPr>
          <w:ilvl w:val="0"/>
          <w:numId w:val="7"/>
        </w:numPr>
        <w:rPr>
          <w:rFonts w:ascii="Arial" w:hAnsi="Arial" w:cs="Arial"/>
          <w:sz w:val="18"/>
          <w:szCs w:val="18"/>
        </w:rPr>
      </w:pPr>
      <w:r>
        <w:rPr>
          <w:rFonts w:ascii="Arial" w:hAnsi="Arial" w:cs="Arial"/>
          <w:sz w:val="18"/>
          <w:szCs w:val="18"/>
        </w:rPr>
        <w:t>Swedish fish sweets</w:t>
      </w:r>
    </w:p>
    <w:p w14:paraId="72F2EB2B" w14:textId="77777777" w:rsidR="00364BE1" w:rsidRDefault="00364BE1" w:rsidP="00364BE1">
      <w:pPr>
        <w:rPr>
          <w:rFonts w:ascii="Arial" w:hAnsi="Arial" w:cs="Arial"/>
          <w:sz w:val="18"/>
          <w:szCs w:val="18"/>
        </w:rPr>
      </w:pPr>
      <w:r>
        <w:rPr>
          <w:rFonts w:ascii="Arial" w:hAnsi="Arial" w:cs="Arial"/>
          <w:sz w:val="18"/>
          <w:szCs w:val="18"/>
        </w:rPr>
        <w:t>Make a bowl of jelly (use lemon or pineapple jelly and use blue food colouring if you can’t find a blue jelly).</w:t>
      </w:r>
    </w:p>
    <w:p w14:paraId="6C34CE6C" w14:textId="77777777" w:rsidR="00364BE1" w:rsidRPr="00364BE1" w:rsidRDefault="00364BE1" w:rsidP="00364BE1">
      <w:pPr>
        <w:rPr>
          <w:rFonts w:ascii="Arial" w:hAnsi="Arial" w:cs="Arial"/>
          <w:sz w:val="18"/>
          <w:szCs w:val="18"/>
        </w:rPr>
      </w:pPr>
      <w:r>
        <w:rPr>
          <w:rFonts w:ascii="Arial" w:hAnsi="Arial" w:cs="Arial"/>
          <w:sz w:val="18"/>
          <w:szCs w:val="18"/>
        </w:rPr>
        <w:t xml:space="preserve">Swedish fish are jelly sweets that can be bought online or in a shop called Tiger. Once jelly has set allow your child to mix it all up and scrunch it between their fingers. The fish sweets can be added to the jelly to encourage fine motor skills. </w:t>
      </w:r>
    </w:p>
    <w:p w14:paraId="40E0048A" w14:textId="77777777" w:rsidR="00364BE1" w:rsidRPr="00364BE1" w:rsidRDefault="00364BE1" w:rsidP="00364BE1">
      <w:pPr>
        <w:ind w:left="360"/>
        <w:rPr>
          <w:rFonts w:ascii="Arial" w:hAnsi="Arial" w:cs="Arial"/>
          <w:sz w:val="18"/>
          <w:szCs w:val="18"/>
        </w:rPr>
      </w:pPr>
    </w:p>
    <w:p w14:paraId="6D1AECFC" w14:textId="77777777" w:rsidR="00364BE1" w:rsidRPr="00364BE1" w:rsidRDefault="00364BE1">
      <w:pPr>
        <w:rPr>
          <w:rFonts w:ascii="Arial" w:hAnsi="Arial" w:cs="Arial"/>
          <w:b/>
          <w:i/>
          <w:sz w:val="18"/>
          <w:szCs w:val="18"/>
        </w:rPr>
      </w:pPr>
    </w:p>
    <w:p w14:paraId="3D026AFF" w14:textId="77777777" w:rsidR="004633ED" w:rsidRDefault="004633ED">
      <w:r w:rsidRPr="004633ED">
        <w:rPr>
          <w:noProof/>
        </w:rPr>
        <w:drawing>
          <wp:inline distT="0" distB="0" distL="0" distR="0" wp14:anchorId="03CBF958" wp14:editId="43295C0B">
            <wp:extent cx="3343275" cy="2228850"/>
            <wp:effectExtent l="0" t="0" r="9525" b="0"/>
            <wp:docPr id="8" name="Picture 8" descr="Jell-o Sensory Play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ell-o Sensory Play for Ki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162" cy="2241441"/>
                    </a:xfrm>
                    <a:prstGeom prst="rect">
                      <a:avLst/>
                    </a:prstGeom>
                    <a:noFill/>
                    <a:ln>
                      <a:noFill/>
                    </a:ln>
                  </pic:spPr>
                </pic:pic>
              </a:graphicData>
            </a:graphic>
          </wp:inline>
        </w:drawing>
      </w:r>
    </w:p>
    <w:p w14:paraId="20CF7E66" w14:textId="77777777" w:rsidR="00364BE1" w:rsidRPr="00364BE1" w:rsidRDefault="00364BE1">
      <w:pPr>
        <w:rPr>
          <w:rFonts w:ascii="Arial" w:hAnsi="Arial" w:cs="Arial"/>
          <w:sz w:val="20"/>
          <w:szCs w:val="20"/>
        </w:rPr>
      </w:pPr>
    </w:p>
    <w:sectPr w:rsidR="00364BE1" w:rsidRPr="00364B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7205"/>
    <w:multiLevelType w:val="hybridMultilevel"/>
    <w:tmpl w:val="E2CE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3227E"/>
    <w:multiLevelType w:val="hybridMultilevel"/>
    <w:tmpl w:val="C356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E4887"/>
    <w:multiLevelType w:val="multilevel"/>
    <w:tmpl w:val="5964B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7205D2"/>
    <w:multiLevelType w:val="hybridMultilevel"/>
    <w:tmpl w:val="089C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F44C0"/>
    <w:multiLevelType w:val="hybridMultilevel"/>
    <w:tmpl w:val="6A76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EF1C81"/>
    <w:multiLevelType w:val="hybridMultilevel"/>
    <w:tmpl w:val="4EFA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B6D8C"/>
    <w:multiLevelType w:val="multilevel"/>
    <w:tmpl w:val="A96C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C7"/>
    <w:rsid w:val="001F6854"/>
    <w:rsid w:val="00265EC7"/>
    <w:rsid w:val="00364BE1"/>
    <w:rsid w:val="004633ED"/>
    <w:rsid w:val="00763501"/>
    <w:rsid w:val="00996929"/>
    <w:rsid w:val="009C74BD"/>
    <w:rsid w:val="00B6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0321"/>
  <w15:chartTrackingRefBased/>
  <w15:docId w15:val="{3C42986E-4B52-45D9-900A-C839FBFE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477504">
      <w:bodyDiv w:val="1"/>
      <w:marLeft w:val="0"/>
      <w:marRight w:val="0"/>
      <w:marTop w:val="0"/>
      <w:marBottom w:val="0"/>
      <w:divBdr>
        <w:top w:val="none" w:sz="0" w:space="0" w:color="auto"/>
        <w:left w:val="none" w:sz="0" w:space="0" w:color="auto"/>
        <w:bottom w:val="none" w:sz="0" w:space="0" w:color="auto"/>
        <w:right w:val="none" w:sz="0" w:space="0" w:color="auto"/>
      </w:divBdr>
    </w:div>
    <w:div w:id="82824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Rogers</dc:creator>
  <cp:keywords/>
  <dc:description/>
  <cp:lastModifiedBy>G Bradbury (Ty Gwyn Special School)</cp:lastModifiedBy>
  <cp:revision>2</cp:revision>
  <dcterms:created xsi:type="dcterms:W3CDTF">2021-01-17T18:02:00Z</dcterms:created>
  <dcterms:modified xsi:type="dcterms:W3CDTF">2021-01-17T18:02:00Z</dcterms:modified>
</cp:coreProperties>
</file>